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843B3" w14:textId="3CA93C28" w:rsidR="0039638B" w:rsidRPr="00EF1CDA" w:rsidRDefault="00B21D30" w:rsidP="00DD19A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1CDA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  <w:r w:rsidR="002044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4295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20442A">
        <w:rPr>
          <w:rFonts w:ascii="Times New Roman" w:hAnsi="Times New Roman" w:cs="Times New Roman"/>
          <w:b/>
          <w:bCs/>
          <w:sz w:val="24"/>
          <w:szCs w:val="24"/>
        </w:rPr>
        <w:t>.03.2026</w:t>
      </w:r>
    </w:p>
    <w:p w14:paraId="5DBEB2E4" w14:textId="77777777" w:rsidR="00B21D30" w:rsidRPr="00EF1CDA" w:rsidRDefault="00B21D30" w:rsidP="00B21D3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97D9635" w14:textId="5BC89104" w:rsidR="00B21D30" w:rsidRPr="00EF1CDA" w:rsidRDefault="00B21D30" w:rsidP="00B21D30">
      <w:pPr>
        <w:rPr>
          <w:rFonts w:ascii="Times New Roman" w:hAnsi="Times New Roman" w:cs="Times New Roman"/>
          <w:sz w:val="24"/>
          <w:szCs w:val="24"/>
        </w:rPr>
      </w:pPr>
      <w:r w:rsidRPr="00EF1CDA">
        <w:rPr>
          <w:rFonts w:ascii="Times New Roman" w:hAnsi="Times New Roman" w:cs="Times New Roman"/>
          <w:sz w:val="24"/>
          <w:szCs w:val="24"/>
        </w:rPr>
        <w:t>Modernizacja bazy hotelowej we Wrocławiu – Część II</w:t>
      </w:r>
      <w:r w:rsidR="00D145DB">
        <w:rPr>
          <w:rFonts w:ascii="Times New Roman" w:hAnsi="Times New Roman" w:cs="Times New Roman"/>
          <w:sz w:val="24"/>
          <w:szCs w:val="24"/>
        </w:rPr>
        <w:t>I</w:t>
      </w:r>
      <w:r w:rsidRPr="00EF1CDA">
        <w:rPr>
          <w:rFonts w:ascii="Times New Roman" w:hAnsi="Times New Roman" w:cs="Times New Roman"/>
          <w:sz w:val="24"/>
          <w:szCs w:val="24"/>
        </w:rPr>
        <w:t xml:space="preserve">  - Pokoje hotelowe</w:t>
      </w:r>
      <w:r w:rsidR="000D6937">
        <w:rPr>
          <w:rFonts w:ascii="Times New Roman" w:hAnsi="Times New Roman" w:cs="Times New Roman"/>
          <w:sz w:val="24"/>
          <w:szCs w:val="24"/>
        </w:rPr>
        <w:t>, elektryka</w:t>
      </w:r>
    </w:p>
    <w:p w14:paraId="21DEB17F" w14:textId="21B91EC1" w:rsidR="00B21D30" w:rsidRPr="00EF1CDA" w:rsidRDefault="00B21D30" w:rsidP="00B21D30">
      <w:pPr>
        <w:rPr>
          <w:rFonts w:ascii="Times New Roman" w:hAnsi="Times New Roman" w:cs="Times New Roman"/>
          <w:sz w:val="24"/>
          <w:szCs w:val="24"/>
        </w:rPr>
      </w:pPr>
      <w:r w:rsidRPr="00EF1CDA">
        <w:rPr>
          <w:rFonts w:ascii="Times New Roman" w:hAnsi="Times New Roman" w:cs="Times New Roman"/>
          <w:sz w:val="24"/>
          <w:szCs w:val="24"/>
        </w:rPr>
        <w:t>W przewidywanym zakresie zmian wymagane prace budowlane nie będą miały negatywnego wpływu na stan techniczny konstrukcji i elementów budynku istniejącego.</w:t>
      </w:r>
      <w:r w:rsidR="00A3346E">
        <w:rPr>
          <w:rFonts w:ascii="Times New Roman" w:hAnsi="Times New Roman" w:cs="Times New Roman"/>
          <w:sz w:val="24"/>
          <w:szCs w:val="24"/>
        </w:rPr>
        <w:t xml:space="preserve"> Realizacja planowanej inwestycji nie zmienia funkcji istniejącego budynku, natomiast zwiększy komfort i atrakcyjność obiektu poprzez podniesienie jakości świadczonych usług i podniesienie bezpieczeństw</w:t>
      </w:r>
      <w:r w:rsidR="00B014F6">
        <w:rPr>
          <w:rFonts w:ascii="Times New Roman" w:hAnsi="Times New Roman" w:cs="Times New Roman"/>
          <w:sz w:val="24"/>
          <w:szCs w:val="24"/>
        </w:rPr>
        <w:t>a w obiekcie.</w:t>
      </w:r>
    </w:p>
    <w:p w14:paraId="0B372760" w14:textId="205C4AC6" w:rsidR="00B21D30" w:rsidRDefault="00B21D30" w:rsidP="00B21D3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1CDA">
        <w:rPr>
          <w:rFonts w:ascii="Times New Roman" w:hAnsi="Times New Roman" w:cs="Times New Roman"/>
          <w:sz w:val="24"/>
          <w:szCs w:val="24"/>
        </w:rPr>
        <w:t>Modernizacja</w:t>
      </w:r>
      <w:r w:rsidR="001956F5">
        <w:rPr>
          <w:rFonts w:ascii="Times New Roman" w:hAnsi="Times New Roman" w:cs="Times New Roman"/>
          <w:sz w:val="24"/>
          <w:szCs w:val="24"/>
        </w:rPr>
        <w:t xml:space="preserve"> bazy hotelowej </w:t>
      </w:r>
      <w:r w:rsidR="00611715">
        <w:rPr>
          <w:rFonts w:ascii="Times New Roman" w:hAnsi="Times New Roman" w:cs="Times New Roman"/>
          <w:sz w:val="24"/>
          <w:szCs w:val="24"/>
        </w:rPr>
        <w:t xml:space="preserve">we Wrocławiu </w:t>
      </w:r>
      <w:r w:rsidR="001956F5">
        <w:rPr>
          <w:rFonts w:ascii="Times New Roman" w:hAnsi="Times New Roman" w:cs="Times New Roman"/>
          <w:sz w:val="24"/>
          <w:szCs w:val="24"/>
        </w:rPr>
        <w:t>– Część III,</w:t>
      </w:r>
      <w:r w:rsidRPr="00EF1CDA">
        <w:rPr>
          <w:rFonts w:ascii="Times New Roman" w:hAnsi="Times New Roman" w:cs="Times New Roman"/>
          <w:sz w:val="24"/>
          <w:szCs w:val="24"/>
        </w:rPr>
        <w:t xml:space="preserve"> obejmie wykonanie niezbędnych robót budowlanych oraz modernizacyjnych </w:t>
      </w:r>
      <w:r w:rsidR="00533631" w:rsidRPr="00EF1CDA">
        <w:rPr>
          <w:rFonts w:ascii="Times New Roman" w:hAnsi="Times New Roman" w:cs="Times New Roman"/>
          <w:sz w:val="24"/>
          <w:szCs w:val="24"/>
        </w:rPr>
        <w:t>w wybranych pokojach</w:t>
      </w:r>
      <w:r w:rsidR="00611715">
        <w:rPr>
          <w:rFonts w:ascii="Times New Roman" w:hAnsi="Times New Roman" w:cs="Times New Roman"/>
          <w:sz w:val="24"/>
          <w:szCs w:val="24"/>
        </w:rPr>
        <w:br/>
      </w:r>
      <w:r w:rsidR="00533631" w:rsidRPr="00EF1CDA">
        <w:rPr>
          <w:rFonts w:ascii="Times New Roman" w:hAnsi="Times New Roman" w:cs="Times New Roman"/>
          <w:sz w:val="24"/>
          <w:szCs w:val="24"/>
        </w:rPr>
        <w:t xml:space="preserve"> na I, II i III piętrze w Agro obiekcie hotelowym oraz w niezbędnym zakresie w sali nr 9</w:t>
      </w:r>
      <w:r w:rsidR="00D145DB">
        <w:rPr>
          <w:rFonts w:ascii="Times New Roman" w:hAnsi="Times New Roman" w:cs="Times New Roman"/>
          <w:sz w:val="24"/>
          <w:szCs w:val="24"/>
        </w:rPr>
        <w:t xml:space="preserve"> i </w:t>
      </w:r>
      <w:r w:rsidR="0002697A">
        <w:rPr>
          <w:rFonts w:ascii="Times New Roman" w:hAnsi="Times New Roman" w:cs="Times New Roman"/>
          <w:sz w:val="24"/>
          <w:szCs w:val="24"/>
        </w:rPr>
        <w:t>s</w:t>
      </w:r>
      <w:r w:rsidR="00D145DB">
        <w:rPr>
          <w:rFonts w:ascii="Times New Roman" w:hAnsi="Times New Roman" w:cs="Times New Roman"/>
          <w:sz w:val="24"/>
          <w:szCs w:val="24"/>
        </w:rPr>
        <w:t xml:space="preserve">ali nr 7 </w:t>
      </w:r>
      <w:r w:rsidR="00533631" w:rsidRPr="00EF1CDA">
        <w:rPr>
          <w:rFonts w:ascii="Times New Roman" w:hAnsi="Times New Roman" w:cs="Times New Roman"/>
          <w:sz w:val="24"/>
          <w:szCs w:val="24"/>
        </w:rPr>
        <w:t xml:space="preserve"> (roboty wodno-kanalizacyjne i c.o.)</w:t>
      </w:r>
      <w:r w:rsidR="002608D4">
        <w:rPr>
          <w:rFonts w:ascii="Times New Roman" w:hAnsi="Times New Roman" w:cs="Times New Roman"/>
          <w:sz w:val="24"/>
          <w:szCs w:val="24"/>
        </w:rPr>
        <w:t xml:space="preserve"> Sala nr 7 i nr 9</w:t>
      </w:r>
      <w:r w:rsidR="00533631" w:rsidRPr="00EF1CDA">
        <w:rPr>
          <w:rFonts w:ascii="Times New Roman" w:hAnsi="Times New Roman" w:cs="Times New Roman"/>
          <w:sz w:val="24"/>
          <w:szCs w:val="24"/>
        </w:rPr>
        <w:t xml:space="preserve"> znajduje się na parterze budynku Agro obiekt hotelowy. Pokoje przeznaczone do modernizacji to na III piętrze, pokój nr 31</w:t>
      </w:r>
      <w:r w:rsidR="00D145DB">
        <w:rPr>
          <w:rFonts w:ascii="Times New Roman" w:hAnsi="Times New Roman" w:cs="Times New Roman"/>
          <w:sz w:val="24"/>
          <w:szCs w:val="24"/>
        </w:rPr>
        <w:t>0</w:t>
      </w:r>
      <w:r w:rsidR="00533631" w:rsidRPr="00EF1CDA">
        <w:rPr>
          <w:rFonts w:ascii="Times New Roman" w:hAnsi="Times New Roman" w:cs="Times New Roman"/>
          <w:sz w:val="24"/>
          <w:szCs w:val="24"/>
        </w:rPr>
        <w:t xml:space="preserve"> i </w:t>
      </w:r>
      <w:r w:rsidR="00DB5396">
        <w:rPr>
          <w:rFonts w:ascii="Times New Roman" w:hAnsi="Times New Roman" w:cs="Times New Roman"/>
          <w:sz w:val="24"/>
          <w:szCs w:val="24"/>
        </w:rPr>
        <w:t xml:space="preserve">nr </w:t>
      </w:r>
      <w:r w:rsidR="00533631" w:rsidRPr="00EF1CDA">
        <w:rPr>
          <w:rFonts w:ascii="Times New Roman" w:hAnsi="Times New Roman" w:cs="Times New Roman"/>
          <w:sz w:val="24"/>
          <w:szCs w:val="24"/>
        </w:rPr>
        <w:t>3</w:t>
      </w:r>
      <w:r w:rsidR="00D145DB">
        <w:rPr>
          <w:rFonts w:ascii="Times New Roman" w:hAnsi="Times New Roman" w:cs="Times New Roman"/>
          <w:sz w:val="24"/>
          <w:szCs w:val="24"/>
        </w:rPr>
        <w:t>09</w:t>
      </w:r>
      <w:r w:rsidR="00533631" w:rsidRPr="00EF1CDA">
        <w:rPr>
          <w:rFonts w:ascii="Times New Roman" w:hAnsi="Times New Roman" w:cs="Times New Roman"/>
          <w:sz w:val="24"/>
          <w:szCs w:val="24"/>
        </w:rPr>
        <w:t xml:space="preserve">, </w:t>
      </w:r>
      <w:r w:rsidR="00DB5396">
        <w:rPr>
          <w:rFonts w:ascii="Times New Roman" w:hAnsi="Times New Roman" w:cs="Times New Roman"/>
          <w:sz w:val="24"/>
          <w:szCs w:val="24"/>
        </w:rPr>
        <w:t xml:space="preserve">nr 308 i nr 307, </w:t>
      </w:r>
      <w:r w:rsidR="00533631" w:rsidRPr="00EF1CDA">
        <w:rPr>
          <w:rFonts w:ascii="Times New Roman" w:hAnsi="Times New Roman" w:cs="Times New Roman"/>
          <w:sz w:val="24"/>
          <w:szCs w:val="24"/>
        </w:rPr>
        <w:t>na II piętrze, pokój nr 2</w:t>
      </w:r>
      <w:r w:rsidR="00D145DB">
        <w:rPr>
          <w:rFonts w:ascii="Times New Roman" w:hAnsi="Times New Roman" w:cs="Times New Roman"/>
          <w:sz w:val="24"/>
          <w:szCs w:val="24"/>
        </w:rPr>
        <w:t>09</w:t>
      </w:r>
      <w:r w:rsidR="00533631" w:rsidRPr="00EF1CDA">
        <w:rPr>
          <w:rFonts w:ascii="Times New Roman" w:hAnsi="Times New Roman" w:cs="Times New Roman"/>
          <w:sz w:val="24"/>
          <w:szCs w:val="24"/>
        </w:rPr>
        <w:t xml:space="preserve"> i 2</w:t>
      </w:r>
      <w:r w:rsidR="00D145DB">
        <w:rPr>
          <w:rFonts w:ascii="Times New Roman" w:hAnsi="Times New Roman" w:cs="Times New Roman"/>
          <w:sz w:val="24"/>
          <w:szCs w:val="24"/>
        </w:rPr>
        <w:t>08</w:t>
      </w:r>
      <w:r w:rsidR="00DB5396">
        <w:rPr>
          <w:rFonts w:ascii="Times New Roman" w:hAnsi="Times New Roman" w:cs="Times New Roman"/>
          <w:sz w:val="24"/>
          <w:szCs w:val="24"/>
        </w:rPr>
        <w:t xml:space="preserve">, pokój nr 207 i nr 206, </w:t>
      </w:r>
      <w:r w:rsidR="00533631" w:rsidRPr="00EF1CDA">
        <w:rPr>
          <w:rFonts w:ascii="Times New Roman" w:hAnsi="Times New Roman" w:cs="Times New Roman"/>
          <w:sz w:val="24"/>
          <w:szCs w:val="24"/>
        </w:rPr>
        <w:t xml:space="preserve"> oraz na I piętrze pokój nr 1</w:t>
      </w:r>
      <w:r w:rsidR="00D145DB">
        <w:rPr>
          <w:rFonts w:ascii="Times New Roman" w:hAnsi="Times New Roman" w:cs="Times New Roman"/>
          <w:sz w:val="24"/>
          <w:szCs w:val="24"/>
        </w:rPr>
        <w:t>09</w:t>
      </w:r>
      <w:r w:rsidR="00533631" w:rsidRPr="00EF1CDA">
        <w:rPr>
          <w:rFonts w:ascii="Times New Roman" w:hAnsi="Times New Roman" w:cs="Times New Roman"/>
          <w:sz w:val="24"/>
          <w:szCs w:val="24"/>
        </w:rPr>
        <w:t xml:space="preserve"> i 1</w:t>
      </w:r>
      <w:r w:rsidR="00D145DB">
        <w:rPr>
          <w:rFonts w:ascii="Times New Roman" w:hAnsi="Times New Roman" w:cs="Times New Roman"/>
          <w:sz w:val="24"/>
          <w:szCs w:val="24"/>
        </w:rPr>
        <w:t>08</w:t>
      </w:r>
      <w:r w:rsidR="001956F5">
        <w:rPr>
          <w:rFonts w:ascii="Times New Roman" w:hAnsi="Times New Roman" w:cs="Times New Roman"/>
          <w:sz w:val="24"/>
          <w:szCs w:val="24"/>
        </w:rPr>
        <w:t xml:space="preserve">, a także </w:t>
      </w:r>
      <w:r w:rsidR="00DB5396">
        <w:rPr>
          <w:rFonts w:ascii="Times New Roman" w:hAnsi="Times New Roman" w:cs="Times New Roman"/>
          <w:sz w:val="24"/>
          <w:szCs w:val="24"/>
        </w:rPr>
        <w:t>pokój nr 107</w:t>
      </w:r>
      <w:r w:rsidR="00611715">
        <w:rPr>
          <w:rFonts w:ascii="Times New Roman" w:hAnsi="Times New Roman" w:cs="Times New Roman"/>
          <w:sz w:val="24"/>
          <w:szCs w:val="24"/>
        </w:rPr>
        <w:br/>
      </w:r>
      <w:r w:rsidR="00DB5396">
        <w:rPr>
          <w:rFonts w:ascii="Times New Roman" w:hAnsi="Times New Roman" w:cs="Times New Roman"/>
          <w:sz w:val="24"/>
          <w:szCs w:val="24"/>
        </w:rPr>
        <w:t xml:space="preserve"> i nr 106</w:t>
      </w:r>
      <w:r w:rsidR="001956F5">
        <w:rPr>
          <w:rFonts w:ascii="Times New Roman" w:hAnsi="Times New Roman" w:cs="Times New Roman"/>
          <w:sz w:val="24"/>
          <w:szCs w:val="24"/>
        </w:rPr>
        <w:t>.</w:t>
      </w:r>
    </w:p>
    <w:p w14:paraId="4B25DC18" w14:textId="31A1253F" w:rsidR="0002697A" w:rsidRPr="00EF1CDA" w:rsidRDefault="0002697A" w:rsidP="00B21D3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Modernizacja </w:t>
      </w:r>
      <w:r w:rsidR="001956F5">
        <w:rPr>
          <w:rFonts w:ascii="Times New Roman" w:hAnsi="Times New Roman" w:cs="Times New Roman"/>
          <w:sz w:val="24"/>
          <w:szCs w:val="24"/>
        </w:rPr>
        <w:t xml:space="preserve">bazy hotelowej </w:t>
      </w:r>
      <w:r>
        <w:rPr>
          <w:rFonts w:ascii="Times New Roman" w:hAnsi="Times New Roman" w:cs="Times New Roman"/>
          <w:sz w:val="24"/>
          <w:szCs w:val="24"/>
        </w:rPr>
        <w:t xml:space="preserve">obejmuje demontaż rozdzielni elektrycznej na korytarzu I piętra, połączenie instalacji </w:t>
      </w:r>
      <w:r w:rsidR="005E1E9C">
        <w:rPr>
          <w:rFonts w:ascii="Times New Roman" w:hAnsi="Times New Roman" w:cs="Times New Roman"/>
          <w:sz w:val="24"/>
          <w:szCs w:val="24"/>
        </w:rPr>
        <w:t xml:space="preserve">elektrycznej </w:t>
      </w:r>
      <w:r>
        <w:rPr>
          <w:rFonts w:ascii="Times New Roman" w:hAnsi="Times New Roman" w:cs="Times New Roman"/>
          <w:sz w:val="24"/>
          <w:szCs w:val="24"/>
        </w:rPr>
        <w:t>i doprowadzenie jej do rozdzielnicy w pokoju nr 113, a także doprowadzenie od</w:t>
      </w:r>
      <w:r w:rsidR="002608D4">
        <w:rPr>
          <w:rFonts w:ascii="Times New Roman" w:hAnsi="Times New Roman" w:cs="Times New Roman"/>
          <w:sz w:val="24"/>
          <w:szCs w:val="24"/>
        </w:rPr>
        <w:t xml:space="preserve"> nowej</w:t>
      </w:r>
      <w:r>
        <w:rPr>
          <w:rFonts w:ascii="Times New Roman" w:hAnsi="Times New Roman" w:cs="Times New Roman"/>
          <w:sz w:val="24"/>
          <w:szCs w:val="24"/>
        </w:rPr>
        <w:t xml:space="preserve"> rozdzielnicy</w:t>
      </w:r>
      <w:r w:rsidR="002608D4">
        <w:rPr>
          <w:rFonts w:ascii="Times New Roman" w:hAnsi="Times New Roman" w:cs="Times New Roman"/>
          <w:sz w:val="24"/>
          <w:szCs w:val="24"/>
        </w:rPr>
        <w:t xml:space="preserve"> w pokoju nr 113,</w:t>
      </w:r>
      <w:r>
        <w:rPr>
          <w:rFonts w:ascii="Times New Roman" w:hAnsi="Times New Roman" w:cs="Times New Roman"/>
          <w:sz w:val="24"/>
          <w:szCs w:val="24"/>
        </w:rPr>
        <w:t xml:space="preserve">  do każdego pokoju na I piętrze  nowego zasilania oprócz pokoju nr 110 i nr 111 (gdzie jest </w:t>
      </w:r>
      <w:r w:rsidR="005E1E9C">
        <w:rPr>
          <w:rFonts w:ascii="Times New Roman" w:hAnsi="Times New Roman" w:cs="Times New Roman"/>
          <w:sz w:val="24"/>
          <w:szCs w:val="24"/>
        </w:rPr>
        <w:t>nowa instalacja elektryczna wykonana w 2025 r.)</w:t>
      </w:r>
    </w:p>
    <w:p w14:paraId="4A1DED04" w14:textId="067CD45B" w:rsidR="00054D2A" w:rsidRPr="00FB6D3F" w:rsidRDefault="00605ED2" w:rsidP="00054D2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Nowa i</w:t>
      </w:r>
      <w:r w:rsidR="00533631" w:rsidRPr="00FB6D3F">
        <w:rPr>
          <w:rFonts w:ascii="Times New Roman" w:hAnsi="Times New Roman" w:cs="Times New Roman"/>
          <w:sz w:val="24"/>
          <w:szCs w:val="24"/>
        </w:rPr>
        <w:t xml:space="preserve">nstalacja elektryczna przewidziana </w:t>
      </w:r>
      <w:r>
        <w:rPr>
          <w:rFonts w:ascii="Times New Roman" w:hAnsi="Times New Roman" w:cs="Times New Roman"/>
          <w:sz w:val="24"/>
          <w:szCs w:val="24"/>
        </w:rPr>
        <w:t xml:space="preserve">jest </w:t>
      </w:r>
      <w:r w:rsidR="00533631" w:rsidRPr="00FB6D3F">
        <w:rPr>
          <w:rFonts w:ascii="Times New Roman" w:hAnsi="Times New Roman" w:cs="Times New Roman"/>
          <w:sz w:val="24"/>
          <w:szCs w:val="24"/>
        </w:rPr>
        <w:t>do wymiany w pokoju nr 3</w:t>
      </w:r>
      <w:r w:rsidR="003E735C">
        <w:rPr>
          <w:rFonts w:ascii="Times New Roman" w:hAnsi="Times New Roman" w:cs="Times New Roman"/>
          <w:sz w:val="24"/>
          <w:szCs w:val="24"/>
        </w:rPr>
        <w:t>10</w:t>
      </w:r>
      <w:r w:rsidR="00533631" w:rsidRPr="00FB6D3F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 xml:space="preserve"> nr </w:t>
      </w:r>
      <w:r w:rsidR="00533631" w:rsidRPr="00FB6D3F">
        <w:rPr>
          <w:rFonts w:ascii="Times New Roman" w:hAnsi="Times New Roman" w:cs="Times New Roman"/>
          <w:sz w:val="24"/>
          <w:szCs w:val="24"/>
        </w:rPr>
        <w:t>3</w:t>
      </w:r>
      <w:r w:rsidR="003E735C">
        <w:rPr>
          <w:rFonts w:ascii="Times New Roman" w:hAnsi="Times New Roman" w:cs="Times New Roman"/>
          <w:sz w:val="24"/>
          <w:szCs w:val="24"/>
        </w:rPr>
        <w:t>09</w:t>
      </w:r>
      <w:r w:rsidR="00DB5396">
        <w:rPr>
          <w:rFonts w:ascii="Times New Roman" w:hAnsi="Times New Roman" w:cs="Times New Roman"/>
          <w:sz w:val="24"/>
          <w:szCs w:val="24"/>
        </w:rPr>
        <w:t>, nr 308 i nr 307</w:t>
      </w:r>
      <w:r w:rsidR="001956F5">
        <w:rPr>
          <w:rFonts w:ascii="Times New Roman" w:hAnsi="Times New Roman" w:cs="Times New Roman"/>
          <w:sz w:val="24"/>
          <w:szCs w:val="24"/>
        </w:rPr>
        <w:t>, na III piętrze</w:t>
      </w:r>
      <w:r w:rsidR="00533631" w:rsidRPr="00FB6D3F">
        <w:rPr>
          <w:rFonts w:ascii="Times New Roman" w:hAnsi="Times New Roman" w:cs="Times New Roman"/>
          <w:sz w:val="24"/>
          <w:szCs w:val="24"/>
        </w:rPr>
        <w:t xml:space="preserve"> oraz w pokoju nr 2</w:t>
      </w:r>
      <w:r w:rsidR="003E735C">
        <w:rPr>
          <w:rFonts w:ascii="Times New Roman" w:hAnsi="Times New Roman" w:cs="Times New Roman"/>
          <w:sz w:val="24"/>
          <w:szCs w:val="24"/>
        </w:rPr>
        <w:t>09</w:t>
      </w:r>
      <w:r w:rsidR="00533631" w:rsidRPr="00FB6D3F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 xml:space="preserve"> nr </w:t>
      </w:r>
      <w:r w:rsidR="00533631" w:rsidRPr="00FB6D3F">
        <w:rPr>
          <w:rFonts w:ascii="Times New Roman" w:hAnsi="Times New Roman" w:cs="Times New Roman"/>
          <w:sz w:val="24"/>
          <w:szCs w:val="24"/>
        </w:rPr>
        <w:t>2</w:t>
      </w:r>
      <w:r w:rsidR="003E735C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,</w:t>
      </w:r>
      <w:r w:rsidR="00DB5396">
        <w:rPr>
          <w:rFonts w:ascii="Times New Roman" w:hAnsi="Times New Roman" w:cs="Times New Roman"/>
          <w:sz w:val="24"/>
          <w:szCs w:val="24"/>
        </w:rPr>
        <w:t xml:space="preserve"> nr 207 i nr 206</w:t>
      </w:r>
      <w:r w:rsidR="001956F5">
        <w:rPr>
          <w:rFonts w:ascii="Times New Roman" w:hAnsi="Times New Roman" w:cs="Times New Roman"/>
          <w:sz w:val="24"/>
          <w:szCs w:val="24"/>
        </w:rPr>
        <w:t xml:space="preserve"> na II piętrze,</w:t>
      </w:r>
      <w:r w:rsidR="00DB53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także w pokojach nr 109 i nr 108</w:t>
      </w:r>
      <w:r w:rsidR="001956F5">
        <w:rPr>
          <w:rFonts w:ascii="Times New Roman" w:hAnsi="Times New Roman" w:cs="Times New Roman"/>
          <w:sz w:val="24"/>
          <w:szCs w:val="24"/>
        </w:rPr>
        <w:t>, nr 107 i nr 106 na I piętrze</w:t>
      </w:r>
      <w:r w:rsidR="00A375BC">
        <w:rPr>
          <w:rFonts w:ascii="Times New Roman" w:hAnsi="Times New Roman" w:cs="Times New Roman"/>
          <w:sz w:val="24"/>
          <w:szCs w:val="24"/>
        </w:rPr>
        <w:t>. Nowa instalacja elektryczna będzie poprowadzona z rozdzielni na III piętrze,</w:t>
      </w:r>
      <w:r w:rsidR="00242330" w:rsidRPr="00FB6D3F">
        <w:rPr>
          <w:rFonts w:ascii="Times New Roman" w:hAnsi="Times New Roman" w:cs="Times New Roman"/>
          <w:sz w:val="24"/>
          <w:szCs w:val="24"/>
        </w:rPr>
        <w:t xml:space="preserve"> ( </w:t>
      </w:r>
      <w:r w:rsidR="00A375BC">
        <w:rPr>
          <w:rFonts w:ascii="Times New Roman" w:hAnsi="Times New Roman" w:cs="Times New Roman"/>
          <w:sz w:val="24"/>
          <w:szCs w:val="24"/>
        </w:rPr>
        <w:t xml:space="preserve">w </w:t>
      </w:r>
      <w:r w:rsidR="00242330" w:rsidRPr="00FB6D3F">
        <w:rPr>
          <w:rFonts w:ascii="Times New Roman" w:hAnsi="Times New Roman" w:cs="Times New Roman"/>
          <w:sz w:val="24"/>
          <w:szCs w:val="24"/>
        </w:rPr>
        <w:t>pok</w:t>
      </w:r>
      <w:r w:rsidR="00A375BC">
        <w:rPr>
          <w:rFonts w:ascii="Times New Roman" w:hAnsi="Times New Roman" w:cs="Times New Roman"/>
          <w:sz w:val="24"/>
          <w:szCs w:val="24"/>
        </w:rPr>
        <w:t>oju</w:t>
      </w:r>
      <w:r w:rsidR="00242330" w:rsidRPr="00FB6D3F">
        <w:rPr>
          <w:rFonts w:ascii="Times New Roman" w:hAnsi="Times New Roman" w:cs="Times New Roman"/>
          <w:sz w:val="24"/>
          <w:szCs w:val="24"/>
        </w:rPr>
        <w:t xml:space="preserve"> nr </w:t>
      </w:r>
      <w:r>
        <w:rPr>
          <w:rFonts w:ascii="Times New Roman" w:hAnsi="Times New Roman" w:cs="Times New Roman"/>
          <w:sz w:val="24"/>
          <w:szCs w:val="24"/>
        </w:rPr>
        <w:t>314</w:t>
      </w:r>
      <w:r w:rsidR="00242330" w:rsidRPr="00FB6D3F">
        <w:rPr>
          <w:rFonts w:ascii="Times New Roman" w:hAnsi="Times New Roman" w:cs="Times New Roman"/>
          <w:sz w:val="24"/>
          <w:szCs w:val="24"/>
        </w:rPr>
        <w:t>),</w:t>
      </w:r>
      <w:r w:rsidR="00915AE5">
        <w:rPr>
          <w:rFonts w:ascii="Times New Roman" w:hAnsi="Times New Roman" w:cs="Times New Roman"/>
          <w:sz w:val="24"/>
          <w:szCs w:val="24"/>
        </w:rPr>
        <w:t xml:space="preserve"> do pokoju nr 310 i nr 309, </w:t>
      </w:r>
      <w:r w:rsidR="00E8007A">
        <w:rPr>
          <w:rFonts w:ascii="Times New Roman" w:hAnsi="Times New Roman" w:cs="Times New Roman"/>
          <w:sz w:val="24"/>
          <w:szCs w:val="24"/>
        </w:rPr>
        <w:t>nr 308 i nr 307,</w:t>
      </w:r>
      <w:r w:rsidR="00242330" w:rsidRPr="00FB6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 rozdzielni</w:t>
      </w:r>
      <w:r w:rsidR="00533631" w:rsidRPr="00FB6D3F">
        <w:rPr>
          <w:rFonts w:ascii="Times New Roman" w:hAnsi="Times New Roman" w:cs="Times New Roman"/>
          <w:sz w:val="24"/>
          <w:szCs w:val="24"/>
        </w:rPr>
        <w:t xml:space="preserve"> </w:t>
      </w:r>
      <w:r w:rsidR="00242330" w:rsidRPr="00FB6D3F">
        <w:rPr>
          <w:rFonts w:ascii="Times New Roman" w:hAnsi="Times New Roman" w:cs="Times New Roman"/>
          <w:sz w:val="24"/>
          <w:szCs w:val="24"/>
        </w:rPr>
        <w:t xml:space="preserve"> na </w:t>
      </w:r>
      <w:r w:rsidR="00533631" w:rsidRPr="00FB6D3F">
        <w:rPr>
          <w:rFonts w:ascii="Times New Roman" w:hAnsi="Times New Roman" w:cs="Times New Roman"/>
          <w:sz w:val="24"/>
          <w:szCs w:val="24"/>
        </w:rPr>
        <w:t xml:space="preserve">II piętrze </w:t>
      </w:r>
      <w:r w:rsidR="00242330" w:rsidRPr="00FB6D3F">
        <w:rPr>
          <w:rFonts w:ascii="Times New Roman" w:hAnsi="Times New Roman" w:cs="Times New Roman"/>
          <w:sz w:val="24"/>
          <w:szCs w:val="24"/>
        </w:rPr>
        <w:t xml:space="preserve">( w pokoju nr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42330" w:rsidRPr="00FB6D3F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915AE5">
        <w:rPr>
          <w:rFonts w:ascii="Times New Roman" w:hAnsi="Times New Roman" w:cs="Times New Roman"/>
          <w:sz w:val="24"/>
          <w:szCs w:val="24"/>
        </w:rPr>
        <w:t xml:space="preserve">do pokoju nr 209 i nr 208, </w:t>
      </w:r>
      <w:r w:rsidR="00E8007A">
        <w:rPr>
          <w:rFonts w:ascii="Times New Roman" w:hAnsi="Times New Roman" w:cs="Times New Roman"/>
          <w:sz w:val="24"/>
          <w:szCs w:val="24"/>
        </w:rPr>
        <w:t xml:space="preserve">nr 207 i nr 206 </w:t>
      </w:r>
      <w:r>
        <w:rPr>
          <w:rFonts w:ascii="Times New Roman" w:hAnsi="Times New Roman" w:cs="Times New Roman"/>
          <w:sz w:val="24"/>
          <w:szCs w:val="24"/>
        </w:rPr>
        <w:t>oraz z rozdzielni na I piętrze</w:t>
      </w:r>
      <w:r w:rsidR="00242330" w:rsidRPr="00FB6D3F">
        <w:rPr>
          <w:rFonts w:ascii="Times New Roman" w:hAnsi="Times New Roman" w:cs="Times New Roman"/>
          <w:sz w:val="24"/>
          <w:szCs w:val="24"/>
        </w:rPr>
        <w:t xml:space="preserve"> </w:t>
      </w:r>
      <w:r w:rsidR="00FB6D3F" w:rsidRPr="00FB6D3F">
        <w:rPr>
          <w:rFonts w:ascii="Times New Roman" w:hAnsi="Times New Roman" w:cs="Times New Roman"/>
          <w:sz w:val="24"/>
          <w:szCs w:val="24"/>
        </w:rPr>
        <w:t>(w pokoju nr 113)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6D3F" w:rsidRPr="00FB6D3F">
        <w:rPr>
          <w:rFonts w:ascii="Times New Roman" w:hAnsi="Times New Roman" w:cs="Times New Roman"/>
          <w:sz w:val="24"/>
          <w:szCs w:val="24"/>
        </w:rPr>
        <w:t xml:space="preserve"> do poko</w:t>
      </w:r>
      <w:r w:rsidR="00915AE5">
        <w:rPr>
          <w:rFonts w:ascii="Times New Roman" w:hAnsi="Times New Roman" w:cs="Times New Roman"/>
          <w:sz w:val="24"/>
          <w:szCs w:val="24"/>
        </w:rPr>
        <w:t xml:space="preserve">ju </w:t>
      </w:r>
      <w:r w:rsidR="00FB6D3F" w:rsidRPr="00FB6D3F">
        <w:rPr>
          <w:rFonts w:ascii="Times New Roman" w:hAnsi="Times New Roman" w:cs="Times New Roman"/>
          <w:sz w:val="24"/>
          <w:szCs w:val="24"/>
        </w:rPr>
        <w:t>nr 1</w:t>
      </w:r>
      <w:r w:rsidR="00D145DB">
        <w:rPr>
          <w:rFonts w:ascii="Times New Roman" w:hAnsi="Times New Roman" w:cs="Times New Roman"/>
          <w:sz w:val="24"/>
          <w:szCs w:val="24"/>
        </w:rPr>
        <w:t>09</w:t>
      </w:r>
      <w:r w:rsidR="00FB6D3F" w:rsidRPr="00FB6D3F">
        <w:rPr>
          <w:rFonts w:ascii="Times New Roman" w:hAnsi="Times New Roman" w:cs="Times New Roman"/>
          <w:sz w:val="24"/>
          <w:szCs w:val="24"/>
        </w:rPr>
        <w:t xml:space="preserve"> i nr 1</w:t>
      </w:r>
      <w:r w:rsidR="00D145DB">
        <w:rPr>
          <w:rFonts w:ascii="Times New Roman" w:hAnsi="Times New Roman" w:cs="Times New Roman"/>
          <w:sz w:val="24"/>
          <w:szCs w:val="24"/>
        </w:rPr>
        <w:t>08</w:t>
      </w:r>
      <w:r w:rsidR="00DB5396">
        <w:rPr>
          <w:rFonts w:ascii="Times New Roman" w:hAnsi="Times New Roman" w:cs="Times New Roman"/>
          <w:sz w:val="24"/>
          <w:szCs w:val="24"/>
        </w:rPr>
        <w:t xml:space="preserve">, nr 107 i nr 106.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5AE5">
        <w:rPr>
          <w:rFonts w:ascii="Times New Roman" w:hAnsi="Times New Roman" w:cs="Times New Roman"/>
          <w:sz w:val="24"/>
          <w:szCs w:val="24"/>
        </w:rPr>
        <w:t>W p</w:t>
      </w:r>
      <w:r w:rsidR="00FB6D3F">
        <w:rPr>
          <w:rFonts w:ascii="Times New Roman" w:hAnsi="Times New Roman" w:cs="Times New Roman"/>
          <w:sz w:val="24"/>
          <w:szCs w:val="24"/>
        </w:rPr>
        <w:t>ozostał</w:t>
      </w:r>
      <w:r w:rsidR="00915AE5">
        <w:rPr>
          <w:rFonts w:ascii="Times New Roman" w:hAnsi="Times New Roman" w:cs="Times New Roman"/>
          <w:sz w:val="24"/>
          <w:szCs w:val="24"/>
        </w:rPr>
        <w:t>ych</w:t>
      </w:r>
      <w:r w:rsidR="00FB6D3F">
        <w:rPr>
          <w:rFonts w:ascii="Times New Roman" w:hAnsi="Times New Roman" w:cs="Times New Roman"/>
          <w:sz w:val="24"/>
          <w:szCs w:val="24"/>
        </w:rPr>
        <w:t xml:space="preserve"> pokoj</w:t>
      </w:r>
      <w:r w:rsidR="00915AE5">
        <w:rPr>
          <w:rFonts w:ascii="Times New Roman" w:hAnsi="Times New Roman" w:cs="Times New Roman"/>
          <w:sz w:val="24"/>
          <w:szCs w:val="24"/>
        </w:rPr>
        <w:t>ach</w:t>
      </w:r>
      <w:r w:rsidR="00FB6D3F">
        <w:rPr>
          <w:rFonts w:ascii="Times New Roman" w:hAnsi="Times New Roman" w:cs="Times New Roman"/>
          <w:sz w:val="24"/>
          <w:szCs w:val="24"/>
        </w:rPr>
        <w:t xml:space="preserve"> na I piętrze nie</w:t>
      </w:r>
      <w:r w:rsidR="00915AE5">
        <w:rPr>
          <w:rFonts w:ascii="Times New Roman" w:hAnsi="Times New Roman" w:cs="Times New Roman"/>
          <w:sz w:val="24"/>
          <w:szCs w:val="24"/>
        </w:rPr>
        <w:t xml:space="preserve"> będzie wymieniana instalacja elektryczna w tym etapie inwestycji</w:t>
      </w:r>
      <w:r w:rsidR="003E735C">
        <w:rPr>
          <w:rFonts w:ascii="Times New Roman" w:hAnsi="Times New Roman" w:cs="Times New Roman"/>
          <w:sz w:val="24"/>
          <w:szCs w:val="24"/>
        </w:rPr>
        <w:t xml:space="preserve">. </w:t>
      </w:r>
      <w:r w:rsidR="00A375BC">
        <w:rPr>
          <w:rFonts w:ascii="Times New Roman" w:hAnsi="Times New Roman" w:cs="Times New Roman"/>
          <w:sz w:val="24"/>
          <w:szCs w:val="24"/>
        </w:rPr>
        <w:t xml:space="preserve">Podczas wykonywania robot elektrycznych Wykonawca ma obowiązek sprawdzenia poprawności działania instalacji elektrycznej w pokojach, w których nie będzie wymieniana instalacja elektryczna. </w:t>
      </w:r>
      <w:r w:rsidR="00EF1CDA" w:rsidRPr="00FB6D3F">
        <w:rPr>
          <w:rFonts w:ascii="Times New Roman" w:hAnsi="Times New Roman" w:cs="Times New Roman"/>
          <w:sz w:val="24"/>
          <w:szCs w:val="24"/>
        </w:rPr>
        <w:t xml:space="preserve">Wewnętrzna sieć rozdzielcza nn. </w:t>
      </w:r>
      <w:r w:rsidR="0052293A" w:rsidRPr="00FB6D3F">
        <w:rPr>
          <w:rFonts w:ascii="Times New Roman" w:hAnsi="Times New Roman" w:cs="Times New Roman"/>
          <w:sz w:val="24"/>
          <w:szCs w:val="24"/>
        </w:rPr>
        <w:t>o</w:t>
      </w:r>
      <w:r w:rsidR="00EF1CDA" w:rsidRPr="00FB6D3F">
        <w:rPr>
          <w:rFonts w:ascii="Times New Roman" w:hAnsi="Times New Roman" w:cs="Times New Roman"/>
          <w:sz w:val="24"/>
          <w:szCs w:val="24"/>
        </w:rPr>
        <w:t xml:space="preserve">biektu oraz instalacja odbiorcza ma być </w:t>
      </w:r>
      <w:r w:rsidR="00A817C0" w:rsidRPr="00FB6D3F">
        <w:rPr>
          <w:rFonts w:ascii="Times New Roman" w:hAnsi="Times New Roman" w:cs="Times New Roman"/>
          <w:sz w:val="24"/>
          <w:szCs w:val="24"/>
        </w:rPr>
        <w:t xml:space="preserve">wykonana w systemie </w:t>
      </w:r>
      <w:r w:rsidR="00A817C0" w:rsidRPr="00FB6D3F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EF1CDA" w:rsidRPr="00FB6D3F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A817C0" w:rsidRPr="00FB6D3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F1CDA" w:rsidRPr="00FB6D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S. Należy także zastosować wyłączniki różnicowoprądowe. </w:t>
      </w:r>
      <w:r w:rsidR="00A375B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EF1CDA" w:rsidRPr="00FB6D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 miejscach narażonych na uszkodzenia mechaniczne kable i przewody prowadzić </w:t>
      </w:r>
      <w:r w:rsidR="00E0375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EF1CDA" w:rsidRPr="00FB6D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rurach osłonowych. Wszystkie  przejścia kabli przez ściany lub stropy prowadzić w rurach lub przepustach systemowych. Poziom natężenia oświetlenia  </w:t>
      </w:r>
      <w:r w:rsidR="00A817C0" w:rsidRPr="00FB6D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zgodny z obowiązującą normą dotyczącą pomieszczeń </w:t>
      </w:r>
      <w:r w:rsidR="00EF1CDA" w:rsidRPr="00FB6D3F">
        <w:rPr>
          <w:rFonts w:ascii="Times New Roman" w:hAnsi="Times New Roman" w:cs="Times New Roman"/>
          <w:color w:val="000000" w:themeColor="text1"/>
          <w:sz w:val="24"/>
          <w:szCs w:val="24"/>
        </w:rPr>
        <w:t>. Oprawy oświetleniowe należy dosto</w:t>
      </w:r>
      <w:r w:rsidR="00A817C0" w:rsidRPr="00FB6D3F">
        <w:rPr>
          <w:rFonts w:ascii="Times New Roman" w:hAnsi="Times New Roman" w:cs="Times New Roman"/>
          <w:color w:val="000000" w:themeColor="text1"/>
          <w:sz w:val="24"/>
          <w:szCs w:val="24"/>
        </w:rPr>
        <w:t>sować do charakteru pomieszczeń, źródło światła LED</w:t>
      </w:r>
      <w:r w:rsidR="008F1FCA" w:rsidRPr="00FB6D3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477CC5A" w14:textId="2ABFA0EB" w:rsidR="00242330" w:rsidRPr="00EF1CDA" w:rsidRDefault="00A90881" w:rsidP="003E735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Wymianie podlega</w:t>
      </w:r>
      <w:r w:rsidR="008F1FC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instalacja </w:t>
      </w:r>
      <w:r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>antenowa</w:t>
      </w:r>
      <w:r w:rsidR="008F1FC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każdego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1FC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</w:t>
      </w:r>
      <w:r w:rsidR="008E6F0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F1FC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pokoi hotelowych</w:t>
      </w:r>
      <w:r w:rsidR="00FB29B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>: pokoje nr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FB29B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310, 309,</w:t>
      </w:r>
      <w:r w:rsidR="00DB5396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308, 307</w:t>
      </w:r>
      <w:r w:rsidR="00FB29B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211,210,</w:t>
      </w:r>
      <w:r w:rsidR="00DB5396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209,208,</w:t>
      </w:r>
      <w:r w:rsidR="00FB29B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111</w:t>
      </w:r>
      <w:r w:rsidR="008E6F0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B29B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>110,</w:t>
      </w:r>
      <w:r w:rsidR="00DB5396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>109 i 108</w:t>
      </w:r>
      <w:r w:rsidR="008F1FC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45DB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>wraz z podłączeniem do szaf RASK</w:t>
      </w:r>
      <w:r w:rsidR="005E1E9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108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>na</w:t>
      </w:r>
      <w:r w:rsidR="005E1E9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I, II i III piętrze</w:t>
      </w:r>
      <w:r w:rsidR="003E735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>, a także</w:t>
      </w:r>
      <w:r w:rsidR="005E1E9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doprowadzenie do tych </w:t>
      </w:r>
      <w:r w:rsidR="00D2108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nowych </w:t>
      </w:r>
      <w:r w:rsidR="00DB5396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 </w:t>
      </w:r>
      <w:r w:rsidR="005E1E9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pokoi nowych przewodów </w:t>
      </w:r>
      <w:r w:rsidR="003E735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1E9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szafy RASK </w:t>
      </w:r>
      <w:r w:rsidR="003E735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</w:t>
      </w:r>
      <w:r w:rsidR="005E1E9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E735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>internetem</w:t>
      </w:r>
      <w:proofErr w:type="spellEnd"/>
      <w:r w:rsidR="005E1E9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E735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jak w 6 pokojach </w:t>
      </w:r>
      <w:r w:rsidR="00D2108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 311, nr 310,  nr 211 </w:t>
      </w:r>
      <w:r w:rsidR="00557A0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D2108A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>i nr 210, nr 110 i nr 111</w:t>
      </w:r>
      <w:r w:rsidR="008E6F0C" w:rsidRPr="00A908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wykonanych w 2025 r.</w:t>
      </w:r>
      <w:r w:rsidR="003E735C">
        <w:rPr>
          <w:rFonts w:ascii="Times New Roman" w:hAnsi="Times New Roman" w:cs="Times New Roman"/>
          <w:color w:val="FF0000"/>
          <w:sz w:val="24"/>
          <w:szCs w:val="24"/>
        </w:rPr>
        <w:br/>
      </w:r>
      <w:r w:rsidR="00242330" w:rsidRPr="00EF1CDA">
        <w:rPr>
          <w:rFonts w:ascii="Times New Roman" w:hAnsi="Times New Roman" w:cs="Times New Roman"/>
          <w:sz w:val="24"/>
          <w:szCs w:val="24"/>
        </w:rPr>
        <w:lastRenderedPageBreak/>
        <w:t xml:space="preserve">Instalacja centralnego ogrzewania, </w:t>
      </w:r>
      <w:r w:rsidR="008E6F0C">
        <w:rPr>
          <w:rFonts w:ascii="Times New Roman" w:hAnsi="Times New Roman" w:cs="Times New Roman"/>
          <w:sz w:val="24"/>
          <w:szCs w:val="24"/>
        </w:rPr>
        <w:t>do wymiany 2 piony</w:t>
      </w:r>
      <w:r w:rsidR="00242330" w:rsidRPr="00EF1CDA">
        <w:rPr>
          <w:rFonts w:ascii="Times New Roman" w:hAnsi="Times New Roman" w:cs="Times New Roman"/>
          <w:sz w:val="24"/>
          <w:szCs w:val="24"/>
        </w:rPr>
        <w:t xml:space="preserve"> od sali nr 9</w:t>
      </w:r>
      <w:r w:rsidR="00D145DB">
        <w:rPr>
          <w:rFonts w:ascii="Times New Roman" w:hAnsi="Times New Roman" w:cs="Times New Roman"/>
          <w:sz w:val="24"/>
          <w:szCs w:val="24"/>
        </w:rPr>
        <w:t xml:space="preserve"> i </w:t>
      </w:r>
      <w:r w:rsidR="003E735C">
        <w:rPr>
          <w:rFonts w:ascii="Times New Roman" w:hAnsi="Times New Roman" w:cs="Times New Roman"/>
          <w:sz w:val="24"/>
          <w:szCs w:val="24"/>
        </w:rPr>
        <w:t>s</w:t>
      </w:r>
      <w:r w:rsidR="00D145DB">
        <w:rPr>
          <w:rFonts w:ascii="Times New Roman" w:hAnsi="Times New Roman" w:cs="Times New Roman"/>
          <w:sz w:val="24"/>
          <w:szCs w:val="24"/>
        </w:rPr>
        <w:t>ali nr 7</w:t>
      </w:r>
      <w:r w:rsidR="00CE3416" w:rsidRPr="00EF1CDA">
        <w:rPr>
          <w:rFonts w:ascii="Times New Roman" w:hAnsi="Times New Roman" w:cs="Times New Roman"/>
          <w:sz w:val="24"/>
          <w:szCs w:val="24"/>
        </w:rPr>
        <w:t xml:space="preserve">, czyli od parteru </w:t>
      </w:r>
      <w:r w:rsidR="00557A02">
        <w:rPr>
          <w:rFonts w:ascii="Times New Roman" w:hAnsi="Times New Roman" w:cs="Times New Roman"/>
          <w:sz w:val="24"/>
          <w:szCs w:val="24"/>
        </w:rPr>
        <w:t xml:space="preserve">w sali nr 9 </w:t>
      </w:r>
      <w:r w:rsidR="00CE3416" w:rsidRPr="00EF1CDA">
        <w:rPr>
          <w:rFonts w:ascii="Times New Roman" w:hAnsi="Times New Roman" w:cs="Times New Roman"/>
          <w:sz w:val="24"/>
          <w:szCs w:val="24"/>
        </w:rPr>
        <w:t>poprzez pokoje nr 1</w:t>
      </w:r>
      <w:r w:rsidR="00D145DB">
        <w:rPr>
          <w:rFonts w:ascii="Times New Roman" w:hAnsi="Times New Roman" w:cs="Times New Roman"/>
          <w:sz w:val="24"/>
          <w:szCs w:val="24"/>
        </w:rPr>
        <w:t>09</w:t>
      </w:r>
      <w:r w:rsidR="00CE3416" w:rsidRPr="00EF1CDA">
        <w:rPr>
          <w:rFonts w:ascii="Times New Roman" w:hAnsi="Times New Roman" w:cs="Times New Roman"/>
          <w:sz w:val="24"/>
          <w:szCs w:val="24"/>
        </w:rPr>
        <w:t xml:space="preserve"> i nr 1</w:t>
      </w:r>
      <w:r w:rsidR="00D145DB">
        <w:rPr>
          <w:rFonts w:ascii="Times New Roman" w:hAnsi="Times New Roman" w:cs="Times New Roman"/>
          <w:sz w:val="24"/>
          <w:szCs w:val="24"/>
        </w:rPr>
        <w:t>08</w:t>
      </w:r>
      <w:r w:rsidR="00CE3416" w:rsidRPr="00EF1CDA">
        <w:rPr>
          <w:rFonts w:ascii="Times New Roman" w:hAnsi="Times New Roman" w:cs="Times New Roman"/>
          <w:sz w:val="24"/>
          <w:szCs w:val="24"/>
        </w:rPr>
        <w:t>, nr 2</w:t>
      </w:r>
      <w:r w:rsidR="00D145DB">
        <w:rPr>
          <w:rFonts w:ascii="Times New Roman" w:hAnsi="Times New Roman" w:cs="Times New Roman"/>
          <w:sz w:val="24"/>
          <w:szCs w:val="24"/>
        </w:rPr>
        <w:t>09</w:t>
      </w:r>
      <w:r w:rsidR="00CE3416" w:rsidRPr="00EF1CDA">
        <w:rPr>
          <w:rFonts w:ascii="Times New Roman" w:hAnsi="Times New Roman" w:cs="Times New Roman"/>
          <w:sz w:val="24"/>
          <w:szCs w:val="24"/>
        </w:rPr>
        <w:t xml:space="preserve"> i nr 2</w:t>
      </w:r>
      <w:r w:rsidR="00D145DB">
        <w:rPr>
          <w:rFonts w:ascii="Times New Roman" w:hAnsi="Times New Roman" w:cs="Times New Roman"/>
          <w:sz w:val="24"/>
          <w:szCs w:val="24"/>
        </w:rPr>
        <w:t>08</w:t>
      </w:r>
      <w:r w:rsidR="00242330" w:rsidRPr="00EF1CDA">
        <w:rPr>
          <w:rFonts w:ascii="Times New Roman" w:hAnsi="Times New Roman" w:cs="Times New Roman"/>
          <w:sz w:val="24"/>
          <w:szCs w:val="24"/>
        </w:rPr>
        <w:t xml:space="preserve"> do pokoju nr 31</w:t>
      </w:r>
      <w:r w:rsidR="00D145DB">
        <w:rPr>
          <w:rFonts w:ascii="Times New Roman" w:hAnsi="Times New Roman" w:cs="Times New Roman"/>
          <w:sz w:val="24"/>
          <w:szCs w:val="24"/>
        </w:rPr>
        <w:t>0</w:t>
      </w:r>
      <w:r w:rsidR="00242330" w:rsidRPr="00EF1CDA">
        <w:rPr>
          <w:rFonts w:ascii="Times New Roman" w:hAnsi="Times New Roman" w:cs="Times New Roman"/>
          <w:sz w:val="24"/>
          <w:szCs w:val="24"/>
        </w:rPr>
        <w:t xml:space="preserve"> i nr 3</w:t>
      </w:r>
      <w:r w:rsidR="00D145DB">
        <w:rPr>
          <w:rFonts w:ascii="Times New Roman" w:hAnsi="Times New Roman" w:cs="Times New Roman"/>
          <w:sz w:val="24"/>
          <w:szCs w:val="24"/>
        </w:rPr>
        <w:t>09</w:t>
      </w:r>
      <w:r w:rsidR="008E6F0C">
        <w:rPr>
          <w:rFonts w:ascii="Times New Roman" w:hAnsi="Times New Roman" w:cs="Times New Roman"/>
          <w:sz w:val="24"/>
          <w:szCs w:val="24"/>
        </w:rPr>
        <w:t>, a także od parteru</w:t>
      </w:r>
      <w:r w:rsidR="00557A02">
        <w:rPr>
          <w:rFonts w:ascii="Times New Roman" w:hAnsi="Times New Roman" w:cs="Times New Roman"/>
          <w:sz w:val="24"/>
          <w:szCs w:val="24"/>
        </w:rPr>
        <w:t xml:space="preserve"> w sali nr 7,</w:t>
      </w:r>
      <w:r w:rsidR="008E6F0C">
        <w:rPr>
          <w:rFonts w:ascii="Times New Roman" w:hAnsi="Times New Roman" w:cs="Times New Roman"/>
          <w:sz w:val="24"/>
          <w:szCs w:val="24"/>
        </w:rPr>
        <w:t xml:space="preserve"> </w:t>
      </w:r>
      <w:r w:rsidR="00C26D69">
        <w:rPr>
          <w:rFonts w:ascii="Times New Roman" w:hAnsi="Times New Roman" w:cs="Times New Roman"/>
          <w:sz w:val="24"/>
          <w:szCs w:val="24"/>
        </w:rPr>
        <w:t>poprzez pokoje nr 107 i nr 106, pokój nr 207</w:t>
      </w:r>
      <w:r w:rsidR="00557A02">
        <w:rPr>
          <w:rFonts w:ascii="Times New Roman" w:hAnsi="Times New Roman" w:cs="Times New Roman"/>
          <w:sz w:val="24"/>
          <w:szCs w:val="24"/>
        </w:rPr>
        <w:br/>
      </w:r>
      <w:r w:rsidR="00C26D69">
        <w:rPr>
          <w:rFonts w:ascii="Times New Roman" w:hAnsi="Times New Roman" w:cs="Times New Roman"/>
          <w:sz w:val="24"/>
          <w:szCs w:val="24"/>
        </w:rPr>
        <w:t xml:space="preserve"> i nr 206 do pokoju nr 308 i nr 307.</w:t>
      </w:r>
      <w:r w:rsidR="008E6F0C">
        <w:rPr>
          <w:rFonts w:ascii="Times New Roman" w:hAnsi="Times New Roman" w:cs="Times New Roman"/>
          <w:sz w:val="24"/>
          <w:szCs w:val="24"/>
        </w:rPr>
        <w:t xml:space="preserve"> </w:t>
      </w:r>
      <w:r w:rsidR="00CE3416" w:rsidRPr="00EF1CDA">
        <w:rPr>
          <w:rFonts w:ascii="Times New Roman" w:hAnsi="Times New Roman" w:cs="Times New Roman"/>
          <w:sz w:val="24"/>
          <w:szCs w:val="24"/>
        </w:rPr>
        <w:t xml:space="preserve"> </w:t>
      </w:r>
      <w:r w:rsidR="008E6F0C">
        <w:rPr>
          <w:rFonts w:ascii="Times New Roman" w:hAnsi="Times New Roman" w:cs="Times New Roman"/>
          <w:sz w:val="24"/>
          <w:szCs w:val="24"/>
        </w:rPr>
        <w:t xml:space="preserve">Kolejny pion </w:t>
      </w:r>
      <w:r w:rsidR="0056005C">
        <w:rPr>
          <w:rFonts w:ascii="Times New Roman" w:hAnsi="Times New Roman" w:cs="Times New Roman"/>
          <w:sz w:val="24"/>
          <w:szCs w:val="24"/>
        </w:rPr>
        <w:t>n</w:t>
      </w:r>
      <w:r w:rsidR="00CE3416" w:rsidRPr="00EF1CDA">
        <w:rPr>
          <w:rFonts w:ascii="Times New Roman" w:hAnsi="Times New Roman" w:cs="Times New Roman"/>
          <w:sz w:val="24"/>
          <w:szCs w:val="24"/>
        </w:rPr>
        <w:t>ależy wymienić istniejące instalacje c.o. z wymianą grzejników na nowe</w:t>
      </w:r>
      <w:r w:rsidR="00D2108A">
        <w:rPr>
          <w:rFonts w:ascii="Times New Roman" w:hAnsi="Times New Roman" w:cs="Times New Roman"/>
          <w:sz w:val="24"/>
          <w:szCs w:val="24"/>
        </w:rPr>
        <w:t xml:space="preserve"> (grzejniki takie jak w sali nr 9</w:t>
      </w:r>
      <w:r w:rsidR="00042BC4">
        <w:rPr>
          <w:rFonts w:ascii="Times New Roman" w:hAnsi="Times New Roman" w:cs="Times New Roman"/>
          <w:sz w:val="24"/>
          <w:szCs w:val="24"/>
        </w:rPr>
        <w:t xml:space="preserve">, </w:t>
      </w:r>
      <w:r w:rsidR="00D2108A">
        <w:rPr>
          <w:rFonts w:ascii="Times New Roman" w:hAnsi="Times New Roman" w:cs="Times New Roman"/>
          <w:sz w:val="24"/>
          <w:szCs w:val="24"/>
        </w:rPr>
        <w:t>oraz w pokojach</w:t>
      </w:r>
      <w:r w:rsidR="00557A02">
        <w:rPr>
          <w:rFonts w:ascii="Times New Roman" w:hAnsi="Times New Roman" w:cs="Times New Roman"/>
          <w:sz w:val="24"/>
          <w:szCs w:val="24"/>
        </w:rPr>
        <w:t xml:space="preserve"> </w:t>
      </w:r>
      <w:r w:rsidR="00D2108A">
        <w:rPr>
          <w:rFonts w:ascii="Times New Roman" w:hAnsi="Times New Roman" w:cs="Times New Roman"/>
          <w:sz w:val="24"/>
          <w:szCs w:val="24"/>
        </w:rPr>
        <w:t xml:space="preserve"> </w:t>
      </w:r>
      <w:r w:rsidR="00D2108A" w:rsidRPr="00D2108A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="00D2108A" w:rsidRPr="00453D2B">
        <w:rPr>
          <w:rFonts w:ascii="Times New Roman" w:hAnsi="Times New Roman" w:cs="Times New Roman"/>
          <w:color w:val="000000" w:themeColor="text1"/>
          <w:sz w:val="24"/>
          <w:szCs w:val="24"/>
        </w:rPr>
        <w:t>nr 31</w:t>
      </w:r>
      <w:r w:rsidR="005F7539" w:rsidRPr="00453D2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2108A" w:rsidRPr="00453D2B">
        <w:rPr>
          <w:rFonts w:ascii="Times New Roman" w:hAnsi="Times New Roman" w:cs="Times New Roman"/>
          <w:color w:val="000000" w:themeColor="text1"/>
          <w:sz w:val="24"/>
          <w:szCs w:val="24"/>
        </w:rPr>
        <w:t>, nr 31</w:t>
      </w:r>
      <w:r w:rsidR="005F7539" w:rsidRPr="00453D2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2108A" w:rsidRPr="00453D2B">
        <w:rPr>
          <w:rFonts w:ascii="Times New Roman" w:hAnsi="Times New Roman" w:cs="Times New Roman"/>
          <w:color w:val="000000" w:themeColor="text1"/>
          <w:sz w:val="24"/>
          <w:szCs w:val="24"/>
        </w:rPr>
        <w:t>,  nr 211 i nr 210, nr 11</w:t>
      </w:r>
      <w:r w:rsidR="005F7539" w:rsidRPr="00453D2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2108A" w:rsidRPr="00453D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nr 11</w:t>
      </w:r>
      <w:r w:rsidR="005F7539" w:rsidRPr="00453D2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2608D4" w:rsidRPr="00453D2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2108A" w:rsidRPr="00453D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108A">
        <w:rPr>
          <w:rFonts w:ascii="Times New Roman" w:hAnsi="Times New Roman" w:cs="Times New Roman"/>
          <w:sz w:val="24"/>
          <w:szCs w:val="24"/>
        </w:rPr>
        <w:t>W</w:t>
      </w:r>
      <w:r w:rsidR="00CE3416" w:rsidRPr="00EF1CDA">
        <w:rPr>
          <w:rFonts w:ascii="Times New Roman" w:hAnsi="Times New Roman" w:cs="Times New Roman"/>
          <w:sz w:val="24"/>
          <w:szCs w:val="24"/>
        </w:rPr>
        <w:t xml:space="preserve">ymianie podlegają rurarze, zawory termostatyczne i zawory odcinające </w:t>
      </w:r>
      <w:r w:rsidR="00D2108A">
        <w:rPr>
          <w:rFonts w:ascii="Times New Roman" w:hAnsi="Times New Roman" w:cs="Times New Roman"/>
          <w:sz w:val="24"/>
          <w:szCs w:val="24"/>
        </w:rPr>
        <w:t xml:space="preserve">z </w:t>
      </w:r>
      <w:r w:rsidR="00CE3416" w:rsidRPr="00EF1CDA">
        <w:rPr>
          <w:rFonts w:ascii="Times New Roman" w:hAnsi="Times New Roman" w:cs="Times New Roman"/>
          <w:sz w:val="24"/>
          <w:szCs w:val="24"/>
        </w:rPr>
        <w:t>dopasowaniem podejść (gałązek przyłączeniowych</w:t>
      </w:r>
      <w:r w:rsidR="00CE3416" w:rsidRPr="00F974CE">
        <w:rPr>
          <w:rFonts w:ascii="Times New Roman" w:hAnsi="Times New Roman" w:cs="Times New Roman"/>
          <w:sz w:val="24"/>
          <w:szCs w:val="24"/>
        </w:rPr>
        <w:t>)</w:t>
      </w:r>
      <w:r w:rsidR="00F974CE" w:rsidRPr="00F974CE">
        <w:rPr>
          <w:rFonts w:ascii="Times New Roman" w:hAnsi="Times New Roman" w:cs="Times New Roman"/>
          <w:sz w:val="24"/>
          <w:szCs w:val="24"/>
        </w:rPr>
        <w:t xml:space="preserve">, </w:t>
      </w:r>
      <w:r w:rsidR="00EF1CDA" w:rsidRPr="00F974CE">
        <w:rPr>
          <w:rFonts w:ascii="Times New Roman" w:hAnsi="Times New Roman" w:cs="Times New Roman"/>
          <w:sz w:val="24"/>
          <w:szCs w:val="24"/>
        </w:rPr>
        <w:t xml:space="preserve"> </w:t>
      </w:r>
      <w:r w:rsidR="002F3188" w:rsidRPr="00F974CE">
        <w:rPr>
          <w:rFonts w:ascii="Times New Roman" w:hAnsi="Times New Roman" w:cs="Times New Roman"/>
          <w:sz w:val="24"/>
          <w:szCs w:val="24"/>
        </w:rPr>
        <w:t>z przeliczoną właściwą mocą w stosunku do kubatury pomieszczenia, kolor bia</w:t>
      </w:r>
      <w:r w:rsidR="00E8333C" w:rsidRPr="00F974CE">
        <w:rPr>
          <w:rFonts w:ascii="Times New Roman" w:hAnsi="Times New Roman" w:cs="Times New Roman"/>
          <w:sz w:val="24"/>
          <w:szCs w:val="24"/>
        </w:rPr>
        <w:t>ł</w:t>
      </w:r>
      <w:r w:rsidR="002F3188" w:rsidRPr="00F974CE">
        <w:rPr>
          <w:rFonts w:ascii="Times New Roman" w:hAnsi="Times New Roman" w:cs="Times New Roman"/>
          <w:sz w:val="24"/>
          <w:szCs w:val="24"/>
        </w:rPr>
        <w:t>y, w pokoj</w:t>
      </w:r>
      <w:r w:rsidR="008E0DFE">
        <w:rPr>
          <w:rFonts w:ascii="Times New Roman" w:hAnsi="Times New Roman" w:cs="Times New Roman"/>
          <w:sz w:val="24"/>
          <w:szCs w:val="24"/>
        </w:rPr>
        <w:t xml:space="preserve">ach </w:t>
      </w:r>
      <w:r w:rsidR="002F3188" w:rsidRPr="00F974CE">
        <w:rPr>
          <w:rFonts w:ascii="Times New Roman" w:hAnsi="Times New Roman" w:cs="Times New Roman"/>
          <w:sz w:val="24"/>
          <w:szCs w:val="24"/>
        </w:rPr>
        <w:t xml:space="preserve">grzejniki trzypłytowe </w:t>
      </w:r>
      <w:r w:rsidR="00ED0421" w:rsidRPr="00F974CE">
        <w:rPr>
          <w:rFonts w:ascii="Times New Roman" w:hAnsi="Times New Roman" w:cs="Times New Roman"/>
          <w:sz w:val="24"/>
          <w:szCs w:val="24"/>
        </w:rPr>
        <w:t>lub</w:t>
      </w:r>
      <w:r w:rsidR="00ED0421" w:rsidRPr="003E735C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="00ED0421" w:rsidRPr="00F974CE">
        <w:rPr>
          <w:rFonts w:ascii="Times New Roman" w:hAnsi="Times New Roman" w:cs="Times New Roman"/>
          <w:sz w:val="24"/>
          <w:szCs w:val="24"/>
        </w:rPr>
        <w:t xml:space="preserve">inne </w:t>
      </w:r>
      <w:r w:rsidR="002F3188" w:rsidRPr="00F974CE">
        <w:rPr>
          <w:rFonts w:ascii="Times New Roman" w:hAnsi="Times New Roman" w:cs="Times New Roman"/>
          <w:sz w:val="24"/>
          <w:szCs w:val="24"/>
        </w:rPr>
        <w:t>z podłączeniem dolnym lub innym o wysokości 600 mm</w:t>
      </w:r>
      <w:r w:rsidR="00641545" w:rsidRPr="00F974CE">
        <w:rPr>
          <w:rFonts w:ascii="Times New Roman" w:hAnsi="Times New Roman" w:cs="Times New Roman"/>
          <w:sz w:val="24"/>
          <w:szCs w:val="24"/>
        </w:rPr>
        <w:t xml:space="preserve"> </w:t>
      </w:r>
      <w:r w:rsidR="002F3188" w:rsidRPr="00F974CE">
        <w:rPr>
          <w:rFonts w:ascii="Times New Roman" w:hAnsi="Times New Roman" w:cs="Times New Roman"/>
          <w:sz w:val="24"/>
          <w:szCs w:val="24"/>
        </w:rPr>
        <w:t>oraz mocy przelicz</w:t>
      </w:r>
      <w:r w:rsidR="00641545" w:rsidRPr="00F974CE">
        <w:rPr>
          <w:rFonts w:ascii="Times New Roman" w:hAnsi="Times New Roman" w:cs="Times New Roman"/>
          <w:sz w:val="24"/>
          <w:szCs w:val="24"/>
        </w:rPr>
        <w:t>onej odpowiednio do kubatury danego pomieszczenia, kolor bia</w:t>
      </w:r>
      <w:r w:rsidR="00A3346E" w:rsidRPr="00F974CE">
        <w:rPr>
          <w:rFonts w:ascii="Times New Roman" w:hAnsi="Times New Roman" w:cs="Times New Roman"/>
          <w:sz w:val="24"/>
          <w:szCs w:val="24"/>
        </w:rPr>
        <w:t>ł</w:t>
      </w:r>
      <w:r w:rsidR="00641545" w:rsidRPr="00F974CE">
        <w:rPr>
          <w:rFonts w:ascii="Times New Roman" w:hAnsi="Times New Roman" w:cs="Times New Roman"/>
          <w:sz w:val="24"/>
          <w:szCs w:val="24"/>
        </w:rPr>
        <w:t>y</w:t>
      </w:r>
      <w:r w:rsidR="008E0DFE">
        <w:rPr>
          <w:rFonts w:ascii="Times New Roman" w:hAnsi="Times New Roman" w:cs="Times New Roman"/>
          <w:sz w:val="24"/>
          <w:szCs w:val="24"/>
        </w:rPr>
        <w:t>, takie jak w pokoju nr 312, nr 311, nr 211, nr 210, nr 111 i nr 110. W</w:t>
      </w:r>
      <w:r w:rsidR="00A3346E">
        <w:rPr>
          <w:rFonts w:ascii="Times New Roman" w:hAnsi="Times New Roman" w:cs="Times New Roman"/>
          <w:sz w:val="24"/>
          <w:szCs w:val="24"/>
        </w:rPr>
        <w:t xml:space="preserve"> łazienkach </w:t>
      </w:r>
      <w:r w:rsidR="008E0DFE">
        <w:rPr>
          <w:rFonts w:ascii="Times New Roman" w:hAnsi="Times New Roman" w:cs="Times New Roman"/>
          <w:sz w:val="24"/>
          <w:szCs w:val="24"/>
        </w:rPr>
        <w:t xml:space="preserve">do wymiany stare rurarze i montaż nowych rurarzy w 12 łazienkach  tak jak podczas </w:t>
      </w:r>
      <w:r w:rsidR="00C26D69">
        <w:rPr>
          <w:rFonts w:ascii="Times New Roman" w:hAnsi="Times New Roman" w:cs="Times New Roman"/>
          <w:sz w:val="24"/>
          <w:szCs w:val="24"/>
        </w:rPr>
        <w:t xml:space="preserve">II Części </w:t>
      </w:r>
      <w:r w:rsidR="009151B7">
        <w:rPr>
          <w:rFonts w:ascii="Times New Roman" w:hAnsi="Times New Roman" w:cs="Times New Roman"/>
          <w:sz w:val="24"/>
          <w:szCs w:val="24"/>
        </w:rPr>
        <w:t xml:space="preserve">Inwestycji </w:t>
      </w:r>
      <w:r w:rsidR="003E735C">
        <w:rPr>
          <w:rFonts w:ascii="Times New Roman" w:hAnsi="Times New Roman" w:cs="Times New Roman"/>
          <w:sz w:val="24"/>
          <w:szCs w:val="24"/>
        </w:rPr>
        <w:t>w 2025 r.</w:t>
      </w:r>
    </w:p>
    <w:p w14:paraId="1160D8F2" w14:textId="7C173CBE" w:rsidR="00CE3416" w:rsidRPr="00EF1CDA" w:rsidRDefault="00CE3416" w:rsidP="00B21D3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1CDA">
        <w:rPr>
          <w:rFonts w:ascii="Times New Roman" w:hAnsi="Times New Roman" w:cs="Times New Roman"/>
          <w:sz w:val="24"/>
          <w:szCs w:val="24"/>
        </w:rPr>
        <w:t>Instalacja wodno-kanalizacyjna, należy wymienić rurarze wodno-kanalizacyjne w zakresie wskazanym w projekcie technologii sanitariatów, a także zgodnie z wymaganiami Zamawiającego</w:t>
      </w:r>
      <w:r w:rsidR="00882451">
        <w:rPr>
          <w:rFonts w:ascii="Times New Roman" w:hAnsi="Times New Roman" w:cs="Times New Roman"/>
          <w:sz w:val="24"/>
          <w:szCs w:val="24"/>
        </w:rPr>
        <w:t xml:space="preserve"> czyli do wymiany rury kanalizacyjne  od kanału technologicznego na parterze do </w:t>
      </w:r>
      <w:r w:rsidR="00C26D69">
        <w:rPr>
          <w:rFonts w:ascii="Times New Roman" w:hAnsi="Times New Roman" w:cs="Times New Roman"/>
          <w:sz w:val="24"/>
          <w:szCs w:val="24"/>
        </w:rPr>
        <w:t xml:space="preserve">dedykowanych </w:t>
      </w:r>
      <w:r w:rsidR="00882451">
        <w:rPr>
          <w:rFonts w:ascii="Times New Roman" w:hAnsi="Times New Roman" w:cs="Times New Roman"/>
          <w:sz w:val="24"/>
          <w:szCs w:val="24"/>
        </w:rPr>
        <w:t>pokoi na</w:t>
      </w:r>
      <w:r w:rsidR="008E0DFE">
        <w:rPr>
          <w:rFonts w:ascii="Times New Roman" w:hAnsi="Times New Roman" w:cs="Times New Roman"/>
          <w:sz w:val="24"/>
          <w:szCs w:val="24"/>
        </w:rPr>
        <w:t xml:space="preserve"> I , II i </w:t>
      </w:r>
      <w:r w:rsidR="00882451">
        <w:rPr>
          <w:rFonts w:ascii="Times New Roman" w:hAnsi="Times New Roman" w:cs="Times New Roman"/>
          <w:sz w:val="24"/>
          <w:szCs w:val="24"/>
        </w:rPr>
        <w:t xml:space="preserve"> III piętrze,</w:t>
      </w:r>
      <w:r w:rsidR="008E0DFE">
        <w:rPr>
          <w:rFonts w:ascii="Times New Roman" w:hAnsi="Times New Roman" w:cs="Times New Roman"/>
          <w:sz w:val="24"/>
          <w:szCs w:val="24"/>
        </w:rPr>
        <w:t xml:space="preserve"> wraz z wyprowadzeniem wywiewki na dach i uszczelnieniem dachu nad pokojem nr 308.</w:t>
      </w:r>
      <w:r w:rsidR="00882451">
        <w:rPr>
          <w:rFonts w:ascii="Times New Roman" w:hAnsi="Times New Roman" w:cs="Times New Roman"/>
          <w:sz w:val="24"/>
          <w:szCs w:val="24"/>
        </w:rPr>
        <w:t xml:space="preserve"> </w:t>
      </w:r>
      <w:r w:rsidRPr="00EF1CDA">
        <w:rPr>
          <w:rFonts w:ascii="Times New Roman" w:hAnsi="Times New Roman" w:cs="Times New Roman"/>
          <w:sz w:val="24"/>
          <w:szCs w:val="24"/>
        </w:rPr>
        <w:t xml:space="preserve">Należy wymienić instalacje </w:t>
      </w:r>
      <w:proofErr w:type="spellStart"/>
      <w:r w:rsidRPr="00EF1CDA">
        <w:rPr>
          <w:rFonts w:ascii="Times New Roman" w:hAnsi="Times New Roman" w:cs="Times New Roman"/>
          <w:sz w:val="24"/>
          <w:szCs w:val="24"/>
        </w:rPr>
        <w:t>c.wu</w:t>
      </w:r>
      <w:proofErr w:type="spellEnd"/>
      <w:r w:rsidRPr="00EF1CDA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EF1CDA">
        <w:rPr>
          <w:rFonts w:ascii="Times New Roman" w:hAnsi="Times New Roman" w:cs="Times New Roman"/>
          <w:sz w:val="24"/>
          <w:szCs w:val="24"/>
        </w:rPr>
        <w:t>z.w.u</w:t>
      </w:r>
      <w:proofErr w:type="spellEnd"/>
      <w:r w:rsidRPr="00EF1CDA">
        <w:rPr>
          <w:rFonts w:ascii="Times New Roman" w:hAnsi="Times New Roman" w:cs="Times New Roman"/>
          <w:sz w:val="24"/>
          <w:szCs w:val="24"/>
        </w:rPr>
        <w:t>., cyrkulacji</w:t>
      </w:r>
      <w:r w:rsidR="00072798">
        <w:rPr>
          <w:rFonts w:ascii="Times New Roman" w:hAnsi="Times New Roman" w:cs="Times New Roman"/>
          <w:sz w:val="24"/>
          <w:szCs w:val="24"/>
        </w:rPr>
        <w:t xml:space="preserve"> od parteru w sali nr 9 i sali nr 7 do 12 pokoi na I, II I III piętrze.</w:t>
      </w:r>
      <w:bookmarkStart w:id="0" w:name="_Hlk193962758"/>
      <w:r w:rsidR="00611715">
        <w:rPr>
          <w:rFonts w:ascii="Times New Roman" w:hAnsi="Times New Roman" w:cs="Times New Roman"/>
          <w:sz w:val="24"/>
          <w:szCs w:val="24"/>
        </w:rPr>
        <w:t xml:space="preserve"> </w:t>
      </w:r>
      <w:r w:rsidR="00C82345">
        <w:rPr>
          <w:rFonts w:ascii="Times New Roman" w:hAnsi="Times New Roman" w:cs="Times New Roman"/>
          <w:sz w:val="24"/>
          <w:szCs w:val="24"/>
        </w:rPr>
        <w:t>Należy wykonać izolacje przeciwwilgociowe poziome i pionowe</w:t>
      </w:r>
      <w:bookmarkEnd w:id="0"/>
      <w:r w:rsidR="00853F96">
        <w:rPr>
          <w:rFonts w:ascii="Times New Roman" w:hAnsi="Times New Roman" w:cs="Times New Roman"/>
          <w:sz w:val="24"/>
          <w:szCs w:val="24"/>
        </w:rPr>
        <w:t>. W sali konferencyjnej nr 7 należy wymienić 2 kratki wentylacyjne oraz zamontować nad</w:t>
      </w:r>
      <w:r w:rsidR="00E8007A">
        <w:rPr>
          <w:rFonts w:ascii="Times New Roman" w:hAnsi="Times New Roman" w:cs="Times New Roman"/>
          <w:sz w:val="24"/>
          <w:szCs w:val="24"/>
        </w:rPr>
        <w:t xml:space="preserve"> </w:t>
      </w:r>
      <w:r w:rsidR="00853F96">
        <w:rPr>
          <w:rFonts w:ascii="Times New Roman" w:hAnsi="Times New Roman" w:cs="Times New Roman"/>
          <w:sz w:val="24"/>
          <w:szCs w:val="24"/>
        </w:rPr>
        <w:t xml:space="preserve">tynkową skrzynkę elektryczną na ścianie </w:t>
      </w:r>
      <w:r w:rsidR="00611715">
        <w:rPr>
          <w:rFonts w:ascii="Times New Roman" w:hAnsi="Times New Roman" w:cs="Times New Roman"/>
          <w:sz w:val="24"/>
          <w:szCs w:val="24"/>
        </w:rPr>
        <w:t>w miejsce uszkodzonej płyty paździerzowej.</w:t>
      </w:r>
      <w:r w:rsidR="00DD19A7">
        <w:rPr>
          <w:rFonts w:ascii="Times New Roman" w:hAnsi="Times New Roman" w:cs="Times New Roman"/>
          <w:sz w:val="24"/>
          <w:szCs w:val="24"/>
        </w:rPr>
        <w:t xml:space="preserve"> </w:t>
      </w:r>
      <w:r w:rsidR="00FA720B">
        <w:rPr>
          <w:rFonts w:ascii="Times New Roman" w:hAnsi="Times New Roman" w:cs="Times New Roman"/>
          <w:sz w:val="24"/>
          <w:szCs w:val="24"/>
        </w:rPr>
        <w:t>Rury do wody PEX-AL-PEX. Rury do centralnego ogrzewania – rury stalowe zaprasowywane</w:t>
      </w:r>
      <w:r w:rsidR="009151B7">
        <w:rPr>
          <w:rFonts w:ascii="Times New Roman" w:hAnsi="Times New Roman" w:cs="Times New Roman"/>
          <w:sz w:val="24"/>
          <w:szCs w:val="24"/>
        </w:rPr>
        <w:t xml:space="preserve"> STEEL.</w:t>
      </w:r>
    </w:p>
    <w:p w14:paraId="54F87BBE" w14:textId="08E69820" w:rsidR="00054D2A" w:rsidRDefault="00D20A7D" w:rsidP="00B21D3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Wentylacja. </w:t>
      </w:r>
      <w:r w:rsidR="00054D2A" w:rsidRPr="00EF1CDA">
        <w:rPr>
          <w:rFonts w:ascii="Times New Roman" w:hAnsi="Times New Roman" w:cs="Times New Roman"/>
          <w:sz w:val="24"/>
          <w:szCs w:val="24"/>
        </w:rPr>
        <w:t>Sanitariaty, należy zastosować wentylację grawitacyjną wspomaganą mechanicznie</w:t>
      </w:r>
      <w:r w:rsidR="00B014F6">
        <w:rPr>
          <w:rFonts w:ascii="Times New Roman" w:hAnsi="Times New Roman" w:cs="Times New Roman"/>
          <w:sz w:val="24"/>
          <w:szCs w:val="24"/>
        </w:rPr>
        <w:t xml:space="preserve">, tak jak w pokojach nr 312, 311, 211, 210,111 i 110. </w:t>
      </w:r>
      <w:r w:rsidR="00054D2A" w:rsidRPr="00EF1CDA">
        <w:rPr>
          <w:rFonts w:ascii="Times New Roman" w:hAnsi="Times New Roman" w:cs="Times New Roman"/>
          <w:sz w:val="24"/>
          <w:szCs w:val="24"/>
        </w:rPr>
        <w:t>Instalacje należy wykonać zgodnie z obowiązującymi przepisami</w:t>
      </w:r>
      <w:r w:rsidR="002F3188">
        <w:rPr>
          <w:rFonts w:ascii="Times New Roman" w:hAnsi="Times New Roman" w:cs="Times New Roman"/>
          <w:sz w:val="24"/>
          <w:szCs w:val="24"/>
        </w:rPr>
        <w:t>.</w:t>
      </w:r>
    </w:p>
    <w:p w14:paraId="50835BA8" w14:textId="0CBD7BD3" w:rsidR="002F3188" w:rsidRDefault="002F3188" w:rsidP="00B21D3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Wykończenie pokoi</w:t>
      </w:r>
      <w:r w:rsidR="00D20A7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AF1FE" w14:textId="1857470C" w:rsidR="00D20A7D" w:rsidRDefault="00A3346E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Proponowane roboty do wykonania to we wszystkich </w:t>
      </w:r>
      <w:r w:rsidR="008E6F0C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pokojach do skucia tynki na sufitach, bez względu na rodzaj sufitu</w:t>
      </w:r>
      <w:r w:rsidR="00AC61DE">
        <w:rPr>
          <w:rFonts w:ascii="Times New Roman" w:hAnsi="Times New Roman" w:cs="Times New Roman"/>
          <w:sz w:val="24"/>
          <w:szCs w:val="24"/>
        </w:rPr>
        <w:t xml:space="preserve"> (</w:t>
      </w:r>
      <w:r w:rsidR="00C26D69" w:rsidRPr="00027AF0">
        <w:rPr>
          <w:rFonts w:ascii="Times New Roman" w:hAnsi="Times New Roman" w:cs="Times New Roman"/>
          <w:sz w:val="24"/>
          <w:szCs w:val="24"/>
        </w:rPr>
        <w:t>2</w:t>
      </w:r>
      <w:r w:rsidR="00AC61DE" w:rsidRPr="00027AF0">
        <w:rPr>
          <w:rFonts w:ascii="Times New Roman" w:hAnsi="Times New Roman" w:cs="Times New Roman"/>
          <w:sz w:val="24"/>
          <w:szCs w:val="24"/>
        </w:rPr>
        <w:t xml:space="preserve"> sufit</w:t>
      </w:r>
      <w:r w:rsidR="00C26D69" w:rsidRPr="00027AF0">
        <w:rPr>
          <w:rFonts w:ascii="Times New Roman" w:hAnsi="Times New Roman" w:cs="Times New Roman"/>
          <w:sz w:val="24"/>
          <w:szCs w:val="24"/>
        </w:rPr>
        <w:t>y</w:t>
      </w:r>
      <w:r w:rsidR="00AC61DE" w:rsidRPr="00027AF0">
        <w:rPr>
          <w:rFonts w:ascii="Times New Roman" w:hAnsi="Times New Roman" w:cs="Times New Roman"/>
          <w:sz w:val="24"/>
          <w:szCs w:val="24"/>
        </w:rPr>
        <w:t xml:space="preserve"> z płyt </w:t>
      </w:r>
      <w:proofErr w:type="spellStart"/>
      <w:r w:rsidR="00AC61DE" w:rsidRPr="00027AF0">
        <w:rPr>
          <w:rFonts w:ascii="Times New Roman" w:hAnsi="Times New Roman" w:cs="Times New Roman"/>
          <w:sz w:val="24"/>
          <w:szCs w:val="24"/>
        </w:rPr>
        <w:t>gk</w:t>
      </w:r>
      <w:proofErr w:type="spellEnd"/>
      <w:r w:rsidR="00027AF0" w:rsidRPr="00027AF0">
        <w:rPr>
          <w:rFonts w:ascii="Times New Roman" w:hAnsi="Times New Roman" w:cs="Times New Roman"/>
          <w:sz w:val="24"/>
          <w:szCs w:val="24"/>
        </w:rPr>
        <w:t xml:space="preserve"> w pokoju nr 309 i nr 310</w:t>
      </w:r>
      <w:r w:rsidR="00AC61DE" w:rsidRPr="00027AF0">
        <w:rPr>
          <w:rFonts w:ascii="Times New Roman" w:hAnsi="Times New Roman" w:cs="Times New Roman"/>
          <w:sz w:val="24"/>
          <w:szCs w:val="24"/>
        </w:rPr>
        <w:t>)</w:t>
      </w:r>
      <w:r w:rsidR="00882451">
        <w:rPr>
          <w:rFonts w:ascii="Times New Roman" w:hAnsi="Times New Roman" w:cs="Times New Roman"/>
          <w:sz w:val="24"/>
          <w:szCs w:val="24"/>
        </w:rPr>
        <w:t xml:space="preserve"> </w:t>
      </w:r>
      <w:r w:rsidR="00042BC4">
        <w:rPr>
          <w:rFonts w:ascii="Times New Roman" w:hAnsi="Times New Roman" w:cs="Times New Roman"/>
          <w:sz w:val="24"/>
          <w:szCs w:val="24"/>
        </w:rPr>
        <w:br/>
      </w:r>
      <w:r w:rsidR="00882451">
        <w:rPr>
          <w:rFonts w:ascii="Times New Roman" w:hAnsi="Times New Roman" w:cs="Times New Roman"/>
          <w:sz w:val="24"/>
          <w:szCs w:val="24"/>
        </w:rPr>
        <w:t xml:space="preserve">i </w:t>
      </w:r>
      <w:r w:rsidR="00072798">
        <w:rPr>
          <w:rFonts w:ascii="Times New Roman" w:hAnsi="Times New Roman" w:cs="Times New Roman"/>
          <w:sz w:val="24"/>
          <w:szCs w:val="24"/>
        </w:rPr>
        <w:t xml:space="preserve"> to </w:t>
      </w:r>
      <w:r w:rsidR="00882451">
        <w:rPr>
          <w:rFonts w:ascii="Times New Roman" w:hAnsi="Times New Roman" w:cs="Times New Roman"/>
          <w:sz w:val="24"/>
          <w:szCs w:val="24"/>
        </w:rPr>
        <w:t xml:space="preserve">do wykonania we wszystkich pomieszczeniach </w:t>
      </w:r>
      <w:r w:rsidR="00AC61DE">
        <w:rPr>
          <w:rFonts w:ascii="Times New Roman" w:hAnsi="Times New Roman" w:cs="Times New Roman"/>
          <w:sz w:val="24"/>
          <w:szCs w:val="24"/>
        </w:rPr>
        <w:t xml:space="preserve">( pokój, przedpokój, łazienka). </w:t>
      </w:r>
      <w:r w:rsidR="002608D4">
        <w:rPr>
          <w:rFonts w:ascii="Times New Roman" w:hAnsi="Times New Roman" w:cs="Times New Roman"/>
          <w:sz w:val="24"/>
          <w:szCs w:val="24"/>
        </w:rPr>
        <w:t>Przed skuciem tynku z sufitów należy zdemontować czujki ppoż.</w:t>
      </w:r>
      <w:r w:rsidR="00027AF0">
        <w:rPr>
          <w:rFonts w:ascii="Times New Roman" w:hAnsi="Times New Roman" w:cs="Times New Roman"/>
          <w:sz w:val="24"/>
          <w:szCs w:val="24"/>
        </w:rPr>
        <w:t xml:space="preserve"> w 12 pokojach, razem 24 szt., </w:t>
      </w:r>
      <w:r w:rsidR="000D6937">
        <w:rPr>
          <w:rFonts w:ascii="Times New Roman" w:hAnsi="Times New Roman" w:cs="Times New Roman"/>
          <w:sz w:val="24"/>
          <w:szCs w:val="24"/>
        </w:rPr>
        <w:t>czujki ppoż. na koryta</w:t>
      </w:r>
      <w:r w:rsidR="00564295">
        <w:rPr>
          <w:rFonts w:ascii="Times New Roman" w:hAnsi="Times New Roman" w:cs="Times New Roman"/>
          <w:sz w:val="24"/>
          <w:szCs w:val="24"/>
        </w:rPr>
        <w:t>rzu</w:t>
      </w:r>
      <w:r w:rsidR="000D6937">
        <w:rPr>
          <w:rFonts w:ascii="Times New Roman" w:hAnsi="Times New Roman" w:cs="Times New Roman"/>
          <w:sz w:val="24"/>
          <w:szCs w:val="24"/>
        </w:rPr>
        <w:t xml:space="preserve"> </w:t>
      </w:r>
      <w:r w:rsidR="00564295">
        <w:rPr>
          <w:rFonts w:ascii="Times New Roman" w:hAnsi="Times New Roman" w:cs="Times New Roman"/>
          <w:sz w:val="24"/>
          <w:szCs w:val="24"/>
        </w:rPr>
        <w:t>o</w:t>
      </w:r>
      <w:r w:rsidR="000D6937">
        <w:rPr>
          <w:rFonts w:ascii="Times New Roman" w:hAnsi="Times New Roman" w:cs="Times New Roman"/>
          <w:sz w:val="24"/>
          <w:szCs w:val="24"/>
        </w:rPr>
        <w:t xml:space="preserve">raz 2 szt. ROP. Roboty te mogą być wykonane  tylko </w:t>
      </w:r>
      <w:r w:rsidR="002608D4">
        <w:rPr>
          <w:rFonts w:ascii="Times New Roman" w:hAnsi="Times New Roman" w:cs="Times New Roman"/>
          <w:sz w:val="24"/>
          <w:szCs w:val="24"/>
        </w:rPr>
        <w:t xml:space="preserve">przez serwis obsługujący System Sygnalizacji Pożaru </w:t>
      </w:r>
      <w:r w:rsidR="00564295">
        <w:rPr>
          <w:rFonts w:ascii="Times New Roman" w:hAnsi="Times New Roman" w:cs="Times New Roman"/>
          <w:sz w:val="24"/>
          <w:szCs w:val="24"/>
        </w:rPr>
        <w:t xml:space="preserve">w Agro obiekcie hotelowym </w:t>
      </w:r>
      <w:r w:rsidR="002608D4">
        <w:rPr>
          <w:rFonts w:ascii="Times New Roman" w:hAnsi="Times New Roman" w:cs="Times New Roman"/>
          <w:sz w:val="24"/>
          <w:szCs w:val="24"/>
        </w:rPr>
        <w:t>– firmę Astro-System</w:t>
      </w:r>
      <w:r w:rsidR="000D6937">
        <w:rPr>
          <w:rFonts w:ascii="Times New Roman" w:hAnsi="Times New Roman" w:cs="Times New Roman"/>
          <w:sz w:val="24"/>
          <w:szCs w:val="24"/>
        </w:rPr>
        <w:t xml:space="preserve"> z Wrocławia</w:t>
      </w:r>
      <w:r w:rsidR="002608D4">
        <w:rPr>
          <w:rFonts w:ascii="Times New Roman" w:hAnsi="Times New Roman" w:cs="Times New Roman"/>
          <w:sz w:val="24"/>
          <w:szCs w:val="24"/>
        </w:rPr>
        <w:t xml:space="preserve">. </w:t>
      </w:r>
      <w:r w:rsidR="000D6937">
        <w:rPr>
          <w:rFonts w:ascii="Times New Roman" w:hAnsi="Times New Roman" w:cs="Times New Roman"/>
          <w:sz w:val="24"/>
          <w:szCs w:val="24"/>
        </w:rPr>
        <w:t>Wszystkie r</w:t>
      </w:r>
      <w:r w:rsidR="00882451">
        <w:rPr>
          <w:rFonts w:ascii="Times New Roman" w:hAnsi="Times New Roman" w:cs="Times New Roman"/>
          <w:sz w:val="24"/>
          <w:szCs w:val="24"/>
        </w:rPr>
        <w:t>oboty</w:t>
      </w:r>
      <w:r w:rsidR="000D6937">
        <w:rPr>
          <w:rFonts w:ascii="Times New Roman" w:hAnsi="Times New Roman" w:cs="Times New Roman"/>
          <w:sz w:val="24"/>
          <w:szCs w:val="24"/>
        </w:rPr>
        <w:t xml:space="preserve"> dotyczące skucia tynków z sufitu i ścian</w:t>
      </w:r>
      <w:r w:rsidR="00882451">
        <w:rPr>
          <w:rFonts w:ascii="Times New Roman" w:hAnsi="Times New Roman" w:cs="Times New Roman"/>
          <w:sz w:val="24"/>
          <w:szCs w:val="24"/>
        </w:rPr>
        <w:t xml:space="preserve"> należy wykonywać ze szczególną ostrożnością ponieważ na sufitach</w:t>
      </w:r>
      <w:r w:rsidR="00AC61DE">
        <w:rPr>
          <w:rFonts w:ascii="Times New Roman" w:hAnsi="Times New Roman" w:cs="Times New Roman"/>
          <w:sz w:val="24"/>
          <w:szCs w:val="24"/>
        </w:rPr>
        <w:t xml:space="preserve"> </w:t>
      </w:r>
      <w:r w:rsidR="00882451">
        <w:rPr>
          <w:rFonts w:ascii="Times New Roman" w:hAnsi="Times New Roman" w:cs="Times New Roman"/>
          <w:sz w:val="24"/>
          <w:szCs w:val="24"/>
        </w:rPr>
        <w:t>jest zainstalowany system alarmu pożarowego</w:t>
      </w:r>
      <w:r w:rsidR="002608D4">
        <w:rPr>
          <w:rFonts w:ascii="Times New Roman" w:hAnsi="Times New Roman" w:cs="Times New Roman"/>
          <w:sz w:val="24"/>
          <w:szCs w:val="24"/>
        </w:rPr>
        <w:t xml:space="preserve">. </w:t>
      </w:r>
      <w:r w:rsidR="00882451">
        <w:rPr>
          <w:rFonts w:ascii="Times New Roman" w:hAnsi="Times New Roman" w:cs="Times New Roman"/>
          <w:sz w:val="24"/>
          <w:szCs w:val="24"/>
        </w:rPr>
        <w:t>Należy wybrać jaki rodzaj tynku zastosować, czy tynk gipsowy, cementowo</w:t>
      </w:r>
      <w:r w:rsidR="0011612A">
        <w:rPr>
          <w:rFonts w:ascii="Times New Roman" w:hAnsi="Times New Roman" w:cs="Times New Roman"/>
          <w:sz w:val="24"/>
          <w:szCs w:val="24"/>
        </w:rPr>
        <w:t>-wapienny</w:t>
      </w:r>
      <w:r w:rsidR="002B702A">
        <w:rPr>
          <w:rFonts w:ascii="Times New Roman" w:hAnsi="Times New Roman" w:cs="Times New Roman"/>
          <w:sz w:val="24"/>
          <w:szCs w:val="24"/>
        </w:rPr>
        <w:t xml:space="preserve">. </w:t>
      </w:r>
      <w:r w:rsidR="00882451" w:rsidRPr="009B0253">
        <w:rPr>
          <w:rFonts w:ascii="Times New Roman" w:hAnsi="Times New Roman" w:cs="Times New Roman"/>
          <w:color w:val="FF0000"/>
          <w:sz w:val="24"/>
          <w:szCs w:val="24"/>
        </w:rPr>
        <w:t xml:space="preserve">Należy poszerzyć drzwi do wszystkich  </w:t>
      </w:r>
      <w:r w:rsidR="00C26D69">
        <w:rPr>
          <w:rFonts w:ascii="Times New Roman" w:hAnsi="Times New Roman" w:cs="Times New Roman"/>
          <w:color w:val="FF0000"/>
          <w:sz w:val="24"/>
          <w:szCs w:val="24"/>
        </w:rPr>
        <w:t>12</w:t>
      </w:r>
      <w:r w:rsidR="00882451" w:rsidRPr="009B0253">
        <w:rPr>
          <w:rFonts w:ascii="Times New Roman" w:hAnsi="Times New Roman" w:cs="Times New Roman"/>
          <w:color w:val="FF0000"/>
          <w:sz w:val="24"/>
          <w:szCs w:val="24"/>
        </w:rPr>
        <w:t xml:space="preserve"> łazienek do </w:t>
      </w:r>
      <w:r w:rsidR="00D145DB">
        <w:rPr>
          <w:rFonts w:ascii="Times New Roman" w:hAnsi="Times New Roman" w:cs="Times New Roman"/>
          <w:color w:val="FF0000"/>
          <w:sz w:val="24"/>
          <w:szCs w:val="24"/>
        </w:rPr>
        <w:t>8</w:t>
      </w:r>
      <w:r w:rsidR="00882451" w:rsidRPr="009B0253">
        <w:rPr>
          <w:rFonts w:ascii="Times New Roman" w:hAnsi="Times New Roman" w:cs="Times New Roman"/>
          <w:color w:val="FF0000"/>
          <w:sz w:val="24"/>
          <w:szCs w:val="24"/>
        </w:rPr>
        <w:t xml:space="preserve">0 cm, w tej chwili mają szerokość 68 cm. </w:t>
      </w:r>
      <w:r w:rsidR="0011612A" w:rsidRPr="009B0253">
        <w:rPr>
          <w:rFonts w:ascii="Times New Roman" w:hAnsi="Times New Roman" w:cs="Times New Roman"/>
          <w:color w:val="FF0000"/>
          <w:sz w:val="24"/>
          <w:szCs w:val="24"/>
        </w:rPr>
        <w:t xml:space="preserve">Przy poszerzeniu drzwi do łazienek mogą być one obijane </w:t>
      </w:r>
      <w:r w:rsidR="0011612A" w:rsidRPr="008F1FCA">
        <w:rPr>
          <w:rFonts w:ascii="Times New Roman" w:hAnsi="Times New Roman" w:cs="Times New Roman"/>
          <w:color w:val="FF0000"/>
          <w:sz w:val="24"/>
          <w:szCs w:val="24"/>
        </w:rPr>
        <w:t>przez drzwi wejściowe do pokoi.</w:t>
      </w:r>
      <w:r w:rsidRPr="008F1FC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1612A">
        <w:rPr>
          <w:rFonts w:ascii="Times New Roman" w:hAnsi="Times New Roman" w:cs="Times New Roman"/>
          <w:sz w:val="24"/>
          <w:szCs w:val="24"/>
        </w:rPr>
        <w:t xml:space="preserve">Należy we wszystkich pokojach usunąć farbę ze ścian, to może być od 7 do 10 warstw farby przez </w:t>
      </w:r>
      <w:r w:rsidR="008F1FCA">
        <w:rPr>
          <w:rFonts w:ascii="Times New Roman" w:hAnsi="Times New Roman" w:cs="Times New Roman"/>
          <w:sz w:val="24"/>
          <w:szCs w:val="24"/>
        </w:rPr>
        <w:t>ponad</w:t>
      </w:r>
      <w:r w:rsidR="0011612A">
        <w:rPr>
          <w:rFonts w:ascii="Times New Roman" w:hAnsi="Times New Roman" w:cs="Times New Roman"/>
          <w:sz w:val="24"/>
          <w:szCs w:val="24"/>
        </w:rPr>
        <w:t xml:space="preserve"> </w:t>
      </w:r>
      <w:r w:rsidR="008F1FCA">
        <w:rPr>
          <w:rFonts w:ascii="Times New Roman" w:hAnsi="Times New Roman" w:cs="Times New Roman"/>
          <w:sz w:val="24"/>
          <w:szCs w:val="24"/>
        </w:rPr>
        <w:t>4</w:t>
      </w:r>
      <w:r w:rsidR="0011612A">
        <w:rPr>
          <w:rFonts w:ascii="Times New Roman" w:hAnsi="Times New Roman" w:cs="Times New Roman"/>
          <w:sz w:val="24"/>
          <w:szCs w:val="24"/>
        </w:rPr>
        <w:t>0 letni okres użytkowania. Należy usunąć ze wszystkich pokoi wykładzinę lub panele</w:t>
      </w:r>
      <w:r w:rsidR="00072798">
        <w:rPr>
          <w:rFonts w:ascii="Times New Roman" w:hAnsi="Times New Roman" w:cs="Times New Roman"/>
          <w:sz w:val="24"/>
          <w:szCs w:val="24"/>
        </w:rPr>
        <w:t xml:space="preserve"> wraz z </w:t>
      </w:r>
      <w:r w:rsidR="0011612A">
        <w:rPr>
          <w:rFonts w:ascii="Times New Roman" w:hAnsi="Times New Roman" w:cs="Times New Roman"/>
          <w:sz w:val="24"/>
          <w:szCs w:val="24"/>
        </w:rPr>
        <w:t xml:space="preserve"> przygotowani</w:t>
      </w:r>
      <w:r w:rsidR="00072798">
        <w:rPr>
          <w:rFonts w:ascii="Times New Roman" w:hAnsi="Times New Roman" w:cs="Times New Roman"/>
          <w:sz w:val="24"/>
          <w:szCs w:val="24"/>
        </w:rPr>
        <w:t>em</w:t>
      </w:r>
      <w:r w:rsidR="0011612A">
        <w:rPr>
          <w:rFonts w:ascii="Times New Roman" w:hAnsi="Times New Roman" w:cs="Times New Roman"/>
          <w:sz w:val="24"/>
          <w:szCs w:val="24"/>
        </w:rPr>
        <w:t xml:space="preserve"> podłoża należy</w:t>
      </w:r>
      <w:r w:rsidR="008F307E">
        <w:rPr>
          <w:rFonts w:ascii="Times New Roman" w:hAnsi="Times New Roman" w:cs="Times New Roman"/>
          <w:sz w:val="24"/>
          <w:szCs w:val="24"/>
        </w:rPr>
        <w:t xml:space="preserve"> położyć </w:t>
      </w:r>
      <w:r w:rsidR="0011612A">
        <w:rPr>
          <w:rFonts w:ascii="Times New Roman" w:hAnsi="Times New Roman" w:cs="Times New Roman"/>
          <w:sz w:val="24"/>
          <w:szCs w:val="24"/>
        </w:rPr>
        <w:t>panele</w:t>
      </w:r>
      <w:r w:rsidR="00C26D69">
        <w:rPr>
          <w:rFonts w:ascii="Times New Roman" w:hAnsi="Times New Roman" w:cs="Times New Roman"/>
          <w:sz w:val="24"/>
          <w:szCs w:val="24"/>
        </w:rPr>
        <w:t xml:space="preserve"> podłogowe winylowe we wszystkich 12 pokojach</w:t>
      </w:r>
      <w:r w:rsidR="008F307E">
        <w:rPr>
          <w:rFonts w:ascii="Times New Roman" w:hAnsi="Times New Roman" w:cs="Times New Roman"/>
          <w:sz w:val="24"/>
          <w:szCs w:val="24"/>
        </w:rPr>
        <w:t>, takie jak w pokojach nr 31</w:t>
      </w:r>
      <w:r w:rsidR="000D6937">
        <w:rPr>
          <w:rFonts w:ascii="Times New Roman" w:hAnsi="Times New Roman" w:cs="Times New Roman"/>
          <w:sz w:val="24"/>
          <w:szCs w:val="24"/>
        </w:rPr>
        <w:t>2</w:t>
      </w:r>
      <w:r w:rsidR="008F307E">
        <w:rPr>
          <w:rFonts w:ascii="Times New Roman" w:hAnsi="Times New Roman" w:cs="Times New Roman"/>
          <w:sz w:val="24"/>
          <w:szCs w:val="24"/>
        </w:rPr>
        <w:t>, 31</w:t>
      </w:r>
      <w:r w:rsidR="000D6937">
        <w:rPr>
          <w:rFonts w:ascii="Times New Roman" w:hAnsi="Times New Roman" w:cs="Times New Roman"/>
          <w:sz w:val="24"/>
          <w:szCs w:val="24"/>
        </w:rPr>
        <w:t>1</w:t>
      </w:r>
      <w:r w:rsidR="008F307E">
        <w:rPr>
          <w:rFonts w:ascii="Times New Roman" w:hAnsi="Times New Roman" w:cs="Times New Roman"/>
          <w:sz w:val="24"/>
          <w:szCs w:val="24"/>
        </w:rPr>
        <w:t>, 21</w:t>
      </w:r>
      <w:r w:rsidR="000D6937">
        <w:rPr>
          <w:rFonts w:ascii="Times New Roman" w:hAnsi="Times New Roman" w:cs="Times New Roman"/>
          <w:sz w:val="24"/>
          <w:szCs w:val="24"/>
        </w:rPr>
        <w:t>1</w:t>
      </w:r>
      <w:r w:rsidR="008F307E">
        <w:rPr>
          <w:rFonts w:ascii="Times New Roman" w:hAnsi="Times New Roman" w:cs="Times New Roman"/>
          <w:sz w:val="24"/>
          <w:szCs w:val="24"/>
        </w:rPr>
        <w:t>, 21</w:t>
      </w:r>
      <w:r w:rsidR="000D6937">
        <w:rPr>
          <w:rFonts w:ascii="Times New Roman" w:hAnsi="Times New Roman" w:cs="Times New Roman"/>
          <w:sz w:val="24"/>
          <w:szCs w:val="24"/>
        </w:rPr>
        <w:t>0</w:t>
      </w:r>
      <w:r w:rsidR="008F307E">
        <w:rPr>
          <w:rFonts w:ascii="Times New Roman" w:hAnsi="Times New Roman" w:cs="Times New Roman"/>
          <w:sz w:val="24"/>
          <w:szCs w:val="24"/>
        </w:rPr>
        <w:t>,11</w:t>
      </w:r>
      <w:r w:rsidR="000D6937">
        <w:rPr>
          <w:rFonts w:ascii="Times New Roman" w:hAnsi="Times New Roman" w:cs="Times New Roman"/>
          <w:sz w:val="24"/>
          <w:szCs w:val="24"/>
        </w:rPr>
        <w:t>1</w:t>
      </w:r>
      <w:r w:rsidR="008F307E">
        <w:rPr>
          <w:rFonts w:ascii="Times New Roman" w:hAnsi="Times New Roman" w:cs="Times New Roman"/>
          <w:sz w:val="24"/>
          <w:szCs w:val="24"/>
        </w:rPr>
        <w:t xml:space="preserve"> i 11</w:t>
      </w:r>
      <w:r w:rsidR="00853F96">
        <w:rPr>
          <w:rFonts w:ascii="Times New Roman" w:hAnsi="Times New Roman" w:cs="Times New Roman"/>
          <w:sz w:val="24"/>
          <w:szCs w:val="24"/>
        </w:rPr>
        <w:t>0</w:t>
      </w:r>
      <w:r w:rsidR="00027AF0">
        <w:rPr>
          <w:rFonts w:ascii="Times New Roman" w:hAnsi="Times New Roman" w:cs="Times New Roman"/>
          <w:sz w:val="24"/>
          <w:szCs w:val="24"/>
        </w:rPr>
        <w:t xml:space="preserve"> podczas Części II w 2025 r.</w:t>
      </w:r>
    </w:p>
    <w:p w14:paraId="6BDDFAFC" w14:textId="11D7395B" w:rsidR="00AC61DE" w:rsidRDefault="00AC61DE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Pomiędzy przedpokojem, a pokojem </w:t>
      </w:r>
      <w:r w:rsidR="003D2ACB">
        <w:rPr>
          <w:rFonts w:ascii="Times New Roman" w:hAnsi="Times New Roman" w:cs="Times New Roman"/>
          <w:sz w:val="24"/>
          <w:szCs w:val="24"/>
        </w:rPr>
        <w:t>na I piętrze w pokoju nr 109 jest zamontowana futryna metalowa z drzwiami</w:t>
      </w:r>
      <w:r w:rsidR="00511C02">
        <w:rPr>
          <w:rFonts w:ascii="Times New Roman" w:hAnsi="Times New Roman" w:cs="Times New Roman"/>
          <w:sz w:val="24"/>
          <w:szCs w:val="24"/>
        </w:rPr>
        <w:t xml:space="preserve">, natomiast w pokoju nr 108 futryna metalowa bez drzwi, </w:t>
      </w:r>
      <w:r w:rsidR="00511C02">
        <w:rPr>
          <w:rFonts w:ascii="Times New Roman" w:hAnsi="Times New Roman" w:cs="Times New Roman"/>
          <w:sz w:val="24"/>
          <w:szCs w:val="24"/>
        </w:rPr>
        <w:lastRenderedPageBreak/>
        <w:t xml:space="preserve">w pokoju nr 107 jest zamontowana także futryna bez drzwi, a w pokoju nr 106 </w:t>
      </w:r>
      <w:r w:rsidR="003D2ACB">
        <w:rPr>
          <w:rFonts w:ascii="Times New Roman" w:hAnsi="Times New Roman" w:cs="Times New Roman"/>
          <w:sz w:val="24"/>
          <w:szCs w:val="24"/>
        </w:rPr>
        <w:t xml:space="preserve"> </w:t>
      </w:r>
      <w:r w:rsidR="00511C02">
        <w:rPr>
          <w:rFonts w:ascii="Times New Roman" w:hAnsi="Times New Roman" w:cs="Times New Roman"/>
          <w:sz w:val="24"/>
          <w:szCs w:val="24"/>
        </w:rPr>
        <w:t>nie ma futryny. Podobnie w pokoju nr 209,208,207 i 206  pomiędzy przedpokojem, a pokojem są zainstalowane futryny metalowe. Natomiast w pokojach nr 310, 309, 308</w:t>
      </w:r>
      <w:r w:rsidR="00511C02">
        <w:rPr>
          <w:rFonts w:ascii="Times New Roman" w:hAnsi="Times New Roman" w:cs="Times New Roman"/>
          <w:sz w:val="24"/>
          <w:szCs w:val="24"/>
        </w:rPr>
        <w:br/>
        <w:t xml:space="preserve"> i 307 nie ma zainstalowanych futryn metalowych pomiędzy pokojem,</w:t>
      </w:r>
      <w:r w:rsidR="001E002C">
        <w:rPr>
          <w:rFonts w:ascii="Times New Roman" w:hAnsi="Times New Roman" w:cs="Times New Roman"/>
          <w:sz w:val="24"/>
          <w:szCs w:val="24"/>
        </w:rPr>
        <w:t xml:space="preserve"> a</w:t>
      </w:r>
      <w:r w:rsidR="00511C02">
        <w:rPr>
          <w:rFonts w:ascii="Times New Roman" w:hAnsi="Times New Roman" w:cs="Times New Roman"/>
          <w:sz w:val="24"/>
          <w:szCs w:val="24"/>
        </w:rPr>
        <w:t xml:space="preserve"> przedpokojem. </w:t>
      </w:r>
      <w:r w:rsidR="00375031">
        <w:rPr>
          <w:rFonts w:ascii="Times New Roman" w:hAnsi="Times New Roman" w:cs="Times New Roman"/>
          <w:sz w:val="24"/>
          <w:szCs w:val="24"/>
        </w:rPr>
        <w:t>Futryny</w:t>
      </w:r>
      <w:r w:rsidR="001E002C">
        <w:rPr>
          <w:rFonts w:ascii="Times New Roman" w:hAnsi="Times New Roman" w:cs="Times New Roman"/>
          <w:sz w:val="24"/>
          <w:szCs w:val="24"/>
        </w:rPr>
        <w:t xml:space="preserve"> w pokojach na I </w:t>
      </w:r>
      <w:proofErr w:type="spellStart"/>
      <w:r w:rsidR="001E002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E002C">
        <w:rPr>
          <w:rFonts w:ascii="Times New Roman" w:hAnsi="Times New Roman" w:cs="Times New Roman"/>
          <w:sz w:val="24"/>
          <w:szCs w:val="24"/>
        </w:rPr>
        <w:t xml:space="preserve"> II piętrze </w:t>
      </w:r>
      <w:r w:rsidR="00375031">
        <w:rPr>
          <w:rFonts w:ascii="Times New Roman" w:hAnsi="Times New Roman" w:cs="Times New Roman"/>
          <w:sz w:val="24"/>
          <w:szCs w:val="24"/>
        </w:rPr>
        <w:t xml:space="preserve"> należy zdemontować, a miejsca </w:t>
      </w:r>
      <w:r w:rsidR="001E002C">
        <w:rPr>
          <w:rFonts w:ascii="Times New Roman" w:hAnsi="Times New Roman" w:cs="Times New Roman"/>
          <w:sz w:val="24"/>
          <w:szCs w:val="24"/>
        </w:rPr>
        <w:t>p</w:t>
      </w:r>
      <w:r w:rsidR="00375031">
        <w:rPr>
          <w:rFonts w:ascii="Times New Roman" w:hAnsi="Times New Roman" w:cs="Times New Roman"/>
          <w:sz w:val="24"/>
          <w:szCs w:val="24"/>
        </w:rPr>
        <w:t>o demontażu futryn należy wyrównać, jeśli trzeba to zabudować</w:t>
      </w:r>
      <w:r w:rsidR="000D6937">
        <w:rPr>
          <w:rFonts w:ascii="Times New Roman" w:hAnsi="Times New Roman" w:cs="Times New Roman"/>
          <w:sz w:val="24"/>
          <w:szCs w:val="24"/>
        </w:rPr>
        <w:t>, tak jak w pokojach nr 312,311,211,210,11</w:t>
      </w:r>
      <w:r w:rsidR="00853F96">
        <w:rPr>
          <w:rFonts w:ascii="Times New Roman" w:hAnsi="Times New Roman" w:cs="Times New Roman"/>
          <w:sz w:val="24"/>
          <w:szCs w:val="24"/>
        </w:rPr>
        <w:t>1</w:t>
      </w:r>
      <w:r w:rsidR="000D6937">
        <w:rPr>
          <w:rFonts w:ascii="Times New Roman" w:hAnsi="Times New Roman" w:cs="Times New Roman"/>
          <w:sz w:val="24"/>
          <w:szCs w:val="24"/>
        </w:rPr>
        <w:t xml:space="preserve"> i 110.</w:t>
      </w:r>
    </w:p>
    <w:p w14:paraId="44ADB3B7" w14:textId="5A55C6C5" w:rsidR="006D2771" w:rsidRPr="006D2771" w:rsidRDefault="006D2771" w:rsidP="00D20A7D">
      <w:pPr>
        <w:pStyle w:val="Akapitzlist"/>
        <w:rPr>
          <w:rFonts w:ascii="Times New Roman" w:hAnsi="Times New Roman" w:cs="Times New Roman"/>
          <w:color w:val="EE0000"/>
          <w:sz w:val="24"/>
          <w:szCs w:val="24"/>
        </w:rPr>
      </w:pPr>
      <w:r w:rsidRPr="006D2771">
        <w:rPr>
          <w:rFonts w:ascii="Times New Roman" w:hAnsi="Times New Roman" w:cs="Times New Roman"/>
          <w:color w:val="EE0000"/>
          <w:sz w:val="24"/>
          <w:szCs w:val="24"/>
        </w:rPr>
        <w:t>Podłoga we wszystkich łazienkach musi być zlicowana z powierzchnią w przedpokoju i pokojach</w:t>
      </w:r>
      <w:r>
        <w:rPr>
          <w:rFonts w:ascii="Times New Roman" w:hAnsi="Times New Roman" w:cs="Times New Roman"/>
          <w:color w:val="EE0000"/>
          <w:sz w:val="24"/>
          <w:szCs w:val="24"/>
        </w:rPr>
        <w:t>!</w:t>
      </w:r>
      <w:r w:rsidR="00611715">
        <w:rPr>
          <w:rFonts w:ascii="Times New Roman" w:hAnsi="Times New Roman" w:cs="Times New Roman"/>
          <w:color w:val="EE0000"/>
          <w:sz w:val="24"/>
          <w:szCs w:val="24"/>
        </w:rPr>
        <w:t xml:space="preserve"> Niedopuszczalne jest istnienie progu pomiędzy łazienką, a przedpokojem </w:t>
      </w:r>
      <w:r w:rsidR="00611715">
        <w:rPr>
          <w:rFonts w:ascii="Times New Roman" w:hAnsi="Times New Roman" w:cs="Times New Roman"/>
          <w:color w:val="EE0000"/>
          <w:sz w:val="24"/>
          <w:szCs w:val="24"/>
        </w:rPr>
        <w:br/>
        <w:t>i pokojem</w:t>
      </w:r>
      <w:r w:rsidR="009151B7">
        <w:rPr>
          <w:rFonts w:ascii="Times New Roman" w:hAnsi="Times New Roman" w:cs="Times New Roman"/>
          <w:color w:val="EE0000"/>
          <w:sz w:val="24"/>
          <w:szCs w:val="24"/>
        </w:rPr>
        <w:t>!</w:t>
      </w:r>
    </w:p>
    <w:p w14:paraId="4E3CE383" w14:textId="4D0330F7" w:rsidR="00981080" w:rsidRDefault="00981080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łazienkach należy wykonać izolacje przeciwwilgociowe poziome i pionowe</w:t>
      </w:r>
      <w:r w:rsidR="0061171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w technologii powierzchni stale narażonych na kontakt z wodą, należy </w:t>
      </w:r>
      <w:r w:rsidRPr="00981080">
        <w:rPr>
          <w:rFonts w:ascii="Times New Roman" w:hAnsi="Times New Roman" w:cs="Times New Roman"/>
          <w:sz w:val="24"/>
          <w:szCs w:val="24"/>
        </w:rPr>
        <w:t>wykon</w:t>
      </w:r>
      <w:r>
        <w:rPr>
          <w:rFonts w:ascii="Times New Roman" w:hAnsi="Times New Roman" w:cs="Times New Roman"/>
          <w:sz w:val="24"/>
          <w:szCs w:val="24"/>
        </w:rPr>
        <w:t>ać</w:t>
      </w:r>
      <w:r w:rsidRPr="00981080">
        <w:rPr>
          <w:rFonts w:ascii="Times New Roman" w:hAnsi="Times New Roman" w:cs="Times New Roman"/>
          <w:sz w:val="24"/>
          <w:szCs w:val="24"/>
        </w:rPr>
        <w:t xml:space="preserve"> odpływ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981080">
        <w:rPr>
          <w:rFonts w:ascii="Times New Roman" w:hAnsi="Times New Roman" w:cs="Times New Roman"/>
          <w:sz w:val="24"/>
          <w:szCs w:val="24"/>
        </w:rPr>
        <w:t xml:space="preserve"> podłogow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981080">
        <w:rPr>
          <w:rFonts w:ascii="Times New Roman" w:hAnsi="Times New Roman" w:cs="Times New Roman"/>
          <w:sz w:val="24"/>
          <w:szCs w:val="24"/>
        </w:rPr>
        <w:t xml:space="preserve"> (konieczność wykucia podł</w:t>
      </w:r>
      <w:r>
        <w:rPr>
          <w:rFonts w:ascii="Times New Roman" w:hAnsi="Times New Roman" w:cs="Times New Roman"/>
          <w:sz w:val="24"/>
          <w:szCs w:val="24"/>
        </w:rPr>
        <w:t>ó</w:t>
      </w:r>
      <w:r w:rsidRPr="00981080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, zabudowy szachtów </w:t>
      </w:r>
      <w:r w:rsidRPr="00981080">
        <w:rPr>
          <w:rFonts w:ascii="Times New Roman" w:hAnsi="Times New Roman" w:cs="Times New Roman"/>
          <w:sz w:val="24"/>
          <w:szCs w:val="24"/>
        </w:rPr>
        <w:t>w celu podłączenia się do kanalizacji i uzyskania odpowiednich spadków)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50BA36" w14:textId="0E7A49C0" w:rsidR="00AD5CB2" w:rsidRDefault="00AD5CB2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łazienkach do wymiany </w:t>
      </w:r>
      <w:r w:rsidR="00027AF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sztuk kabin łazienkowych, wszystkie umywalki</w:t>
      </w:r>
      <w:r w:rsidR="0061171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i muszle klozetowe</w:t>
      </w:r>
      <w:r w:rsidR="00D145DB">
        <w:rPr>
          <w:rFonts w:ascii="Times New Roman" w:hAnsi="Times New Roman" w:cs="Times New Roman"/>
          <w:sz w:val="24"/>
          <w:szCs w:val="24"/>
        </w:rPr>
        <w:t>.</w:t>
      </w:r>
    </w:p>
    <w:p w14:paraId="408031BF" w14:textId="6EB1ADF8" w:rsidR="009B0253" w:rsidRDefault="006D2771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łazienkach </w:t>
      </w:r>
      <w:r w:rsidR="009B0253">
        <w:rPr>
          <w:rFonts w:ascii="Times New Roman" w:hAnsi="Times New Roman" w:cs="Times New Roman"/>
          <w:sz w:val="24"/>
          <w:szCs w:val="24"/>
        </w:rPr>
        <w:t xml:space="preserve"> w pokojach nr: 3</w:t>
      </w:r>
      <w:r w:rsidR="003E735C">
        <w:rPr>
          <w:rFonts w:ascii="Times New Roman" w:hAnsi="Times New Roman" w:cs="Times New Roman"/>
          <w:sz w:val="24"/>
          <w:szCs w:val="24"/>
        </w:rPr>
        <w:t>10, 309</w:t>
      </w:r>
      <w:r w:rsidR="009B0253">
        <w:rPr>
          <w:rFonts w:ascii="Times New Roman" w:hAnsi="Times New Roman" w:cs="Times New Roman"/>
          <w:sz w:val="24"/>
          <w:szCs w:val="24"/>
        </w:rPr>
        <w:t>,</w:t>
      </w:r>
      <w:r w:rsidR="00027AF0">
        <w:rPr>
          <w:rFonts w:ascii="Times New Roman" w:hAnsi="Times New Roman" w:cs="Times New Roman"/>
          <w:sz w:val="24"/>
          <w:szCs w:val="24"/>
        </w:rPr>
        <w:t xml:space="preserve"> 308, 307, </w:t>
      </w:r>
      <w:r w:rsidR="009B0253">
        <w:rPr>
          <w:rFonts w:ascii="Times New Roman" w:hAnsi="Times New Roman" w:cs="Times New Roman"/>
          <w:sz w:val="24"/>
          <w:szCs w:val="24"/>
        </w:rPr>
        <w:t>2</w:t>
      </w:r>
      <w:r w:rsidR="003E735C">
        <w:rPr>
          <w:rFonts w:ascii="Times New Roman" w:hAnsi="Times New Roman" w:cs="Times New Roman"/>
          <w:sz w:val="24"/>
          <w:szCs w:val="24"/>
        </w:rPr>
        <w:t>09</w:t>
      </w:r>
      <w:r w:rsidR="009B0253">
        <w:rPr>
          <w:rFonts w:ascii="Times New Roman" w:hAnsi="Times New Roman" w:cs="Times New Roman"/>
          <w:sz w:val="24"/>
          <w:szCs w:val="24"/>
        </w:rPr>
        <w:t>, 2</w:t>
      </w:r>
      <w:r w:rsidR="003E735C">
        <w:rPr>
          <w:rFonts w:ascii="Times New Roman" w:hAnsi="Times New Roman" w:cs="Times New Roman"/>
          <w:sz w:val="24"/>
          <w:szCs w:val="24"/>
        </w:rPr>
        <w:t>08</w:t>
      </w:r>
      <w:r w:rsidR="009B0253">
        <w:rPr>
          <w:rFonts w:ascii="Times New Roman" w:hAnsi="Times New Roman" w:cs="Times New Roman"/>
          <w:sz w:val="24"/>
          <w:szCs w:val="24"/>
        </w:rPr>
        <w:t xml:space="preserve">, </w:t>
      </w:r>
      <w:r w:rsidR="00027AF0">
        <w:rPr>
          <w:rFonts w:ascii="Times New Roman" w:hAnsi="Times New Roman" w:cs="Times New Roman"/>
          <w:sz w:val="24"/>
          <w:szCs w:val="24"/>
        </w:rPr>
        <w:t xml:space="preserve">207, 206, </w:t>
      </w:r>
      <w:r w:rsidR="009B0253">
        <w:rPr>
          <w:rFonts w:ascii="Times New Roman" w:hAnsi="Times New Roman" w:cs="Times New Roman"/>
          <w:sz w:val="24"/>
          <w:szCs w:val="24"/>
        </w:rPr>
        <w:t>1</w:t>
      </w:r>
      <w:r w:rsidR="003E735C">
        <w:rPr>
          <w:rFonts w:ascii="Times New Roman" w:hAnsi="Times New Roman" w:cs="Times New Roman"/>
          <w:sz w:val="24"/>
          <w:szCs w:val="24"/>
        </w:rPr>
        <w:t>09</w:t>
      </w:r>
      <w:r w:rsidR="00027AF0">
        <w:rPr>
          <w:rFonts w:ascii="Times New Roman" w:hAnsi="Times New Roman" w:cs="Times New Roman"/>
          <w:sz w:val="24"/>
          <w:szCs w:val="24"/>
        </w:rPr>
        <w:t xml:space="preserve">, </w:t>
      </w:r>
      <w:r w:rsidR="009B0253">
        <w:rPr>
          <w:rFonts w:ascii="Times New Roman" w:hAnsi="Times New Roman" w:cs="Times New Roman"/>
          <w:sz w:val="24"/>
          <w:szCs w:val="24"/>
        </w:rPr>
        <w:t>1</w:t>
      </w:r>
      <w:r w:rsidR="003E735C">
        <w:rPr>
          <w:rFonts w:ascii="Times New Roman" w:hAnsi="Times New Roman" w:cs="Times New Roman"/>
          <w:sz w:val="24"/>
          <w:szCs w:val="24"/>
        </w:rPr>
        <w:t>08</w:t>
      </w:r>
      <w:r w:rsidR="00027AF0">
        <w:rPr>
          <w:rFonts w:ascii="Times New Roman" w:hAnsi="Times New Roman" w:cs="Times New Roman"/>
          <w:sz w:val="24"/>
          <w:szCs w:val="24"/>
        </w:rPr>
        <w:t xml:space="preserve">, 107 </w:t>
      </w:r>
      <w:r w:rsidR="00027AF0">
        <w:rPr>
          <w:rFonts w:ascii="Times New Roman" w:hAnsi="Times New Roman" w:cs="Times New Roman"/>
          <w:sz w:val="24"/>
          <w:szCs w:val="24"/>
        </w:rPr>
        <w:br/>
        <w:t>i 106</w:t>
      </w:r>
      <w:r w:rsidR="00BB7479">
        <w:rPr>
          <w:rFonts w:ascii="Times New Roman" w:hAnsi="Times New Roman" w:cs="Times New Roman"/>
          <w:sz w:val="24"/>
          <w:szCs w:val="24"/>
        </w:rPr>
        <w:t>,</w:t>
      </w:r>
      <w:r w:rsidR="009B0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7479">
        <w:rPr>
          <w:rFonts w:ascii="Times New Roman" w:hAnsi="Times New Roman" w:cs="Times New Roman"/>
          <w:sz w:val="24"/>
          <w:szCs w:val="24"/>
        </w:rPr>
        <w:t xml:space="preserve">montaż nowych  </w:t>
      </w:r>
      <w:r w:rsidR="00BB7479" w:rsidRPr="00BB7479">
        <w:rPr>
          <w:rFonts w:ascii="Times New Roman" w:hAnsi="Times New Roman" w:cs="Times New Roman"/>
          <w:sz w:val="24"/>
          <w:szCs w:val="24"/>
        </w:rPr>
        <w:t>WC</w:t>
      </w:r>
      <w:r w:rsidR="00BB7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479" w:rsidRPr="00BB7479">
        <w:rPr>
          <w:rFonts w:ascii="Times New Roman" w:hAnsi="Times New Roman" w:cs="Times New Roman"/>
          <w:sz w:val="24"/>
          <w:szCs w:val="24"/>
        </w:rPr>
        <w:t>misa+stelaż</w:t>
      </w:r>
      <w:proofErr w:type="spellEnd"/>
      <w:r w:rsidR="00BB7479" w:rsidRPr="00BB7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479" w:rsidRPr="00BB7479">
        <w:rPr>
          <w:rFonts w:ascii="Times New Roman" w:hAnsi="Times New Roman" w:cs="Times New Roman"/>
          <w:sz w:val="24"/>
          <w:szCs w:val="24"/>
        </w:rPr>
        <w:t>podtynkowy+deska</w:t>
      </w:r>
      <w:proofErr w:type="spellEnd"/>
      <w:r w:rsidR="00BB7479" w:rsidRPr="00BB7479">
        <w:rPr>
          <w:rFonts w:ascii="Times New Roman" w:hAnsi="Times New Roman" w:cs="Times New Roman"/>
          <w:sz w:val="24"/>
          <w:szCs w:val="24"/>
        </w:rPr>
        <w:t xml:space="preserve"> wolno opadająca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1715">
        <w:rPr>
          <w:rFonts w:ascii="Times New Roman" w:hAnsi="Times New Roman" w:cs="Times New Roman"/>
          <w:sz w:val="24"/>
          <w:szCs w:val="24"/>
        </w:rPr>
        <w:t>antybakteryjna</w:t>
      </w:r>
      <w:r w:rsidR="00E0375C">
        <w:rPr>
          <w:rFonts w:ascii="Times New Roman" w:hAnsi="Times New Roman" w:cs="Times New Roman"/>
          <w:sz w:val="24"/>
          <w:szCs w:val="24"/>
        </w:rPr>
        <w:t xml:space="preserve">, wszystkie urządzenia </w:t>
      </w:r>
      <w:r>
        <w:rPr>
          <w:rFonts w:ascii="Times New Roman" w:hAnsi="Times New Roman" w:cs="Times New Roman"/>
          <w:sz w:val="24"/>
          <w:szCs w:val="24"/>
        </w:rPr>
        <w:t xml:space="preserve">w klasie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premium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F412E7" w14:textId="3DCD6498" w:rsidR="00C5453A" w:rsidRDefault="00C5453A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każdej z </w:t>
      </w:r>
      <w:r w:rsidR="00BB7479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łazienek montaż kabin prysznicowych wraz z brodzikiem płytkim, gdzie drzwi kabiny będą przesuwne z kierunkiem odpowiednim do funkcjonalności pomieszczenia. Wymiary kabin ze względu na ograniczoną powierzchnię 90/90 cm, 80/80</w:t>
      </w:r>
      <w:r w:rsidR="00C75D2B">
        <w:rPr>
          <w:rFonts w:ascii="Times New Roman" w:hAnsi="Times New Roman" w:cs="Times New Roman"/>
          <w:sz w:val="24"/>
          <w:szCs w:val="24"/>
        </w:rPr>
        <w:t xml:space="preserve">  cm,</w:t>
      </w:r>
      <w:r w:rsidR="006D2771">
        <w:rPr>
          <w:rFonts w:ascii="Times New Roman" w:hAnsi="Times New Roman" w:cs="Times New Roman"/>
          <w:sz w:val="24"/>
          <w:szCs w:val="24"/>
        </w:rPr>
        <w:t xml:space="preserve"> wymiary takie jak w pokoju</w:t>
      </w:r>
      <w:r w:rsidR="006D2771" w:rsidRPr="006D2771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="006D2771" w:rsidRPr="006D2771">
        <w:rPr>
          <w:rFonts w:ascii="Times New Roman" w:hAnsi="Times New Roman" w:cs="Times New Roman"/>
          <w:color w:val="000000" w:themeColor="text1"/>
          <w:sz w:val="24"/>
          <w:szCs w:val="24"/>
        </w:rPr>
        <w:t>nr 31</w:t>
      </w:r>
      <w:r w:rsidR="001E002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F30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</w:t>
      </w:r>
      <w:r w:rsidR="006D2771" w:rsidRPr="006D2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 31</w:t>
      </w:r>
      <w:r w:rsidR="001E002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D2771" w:rsidRPr="006D2771">
        <w:rPr>
          <w:rFonts w:ascii="Times New Roman" w:hAnsi="Times New Roman" w:cs="Times New Roman"/>
          <w:color w:val="000000" w:themeColor="text1"/>
          <w:sz w:val="24"/>
          <w:szCs w:val="24"/>
        </w:rPr>
        <w:t>,  nr 211 i nr 210, nr 110</w:t>
      </w:r>
      <w:r w:rsidR="008F307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6D2771" w:rsidRPr="006D2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nr 111</w:t>
      </w:r>
      <w:r w:rsidR="00027A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podczas Części II w 2025 r.</w:t>
      </w:r>
      <w:r w:rsidR="00DB51CD">
        <w:rPr>
          <w:rFonts w:ascii="Times New Roman" w:hAnsi="Times New Roman" w:cs="Times New Roman"/>
          <w:sz w:val="24"/>
          <w:szCs w:val="24"/>
        </w:rPr>
        <w:t xml:space="preserve"> Deszczownica prysznicowa - </w:t>
      </w:r>
      <w:r w:rsidR="00C75D2B">
        <w:rPr>
          <w:rFonts w:ascii="Times New Roman" w:hAnsi="Times New Roman" w:cs="Times New Roman"/>
          <w:sz w:val="24"/>
          <w:szCs w:val="24"/>
        </w:rPr>
        <w:t xml:space="preserve"> </w:t>
      </w:r>
      <w:r w:rsidR="00DB51CD">
        <w:rPr>
          <w:rFonts w:ascii="Times New Roman" w:hAnsi="Times New Roman" w:cs="Times New Roman"/>
          <w:sz w:val="24"/>
          <w:szCs w:val="24"/>
        </w:rPr>
        <w:t>n</w:t>
      </w:r>
      <w:r w:rsidR="00C75D2B">
        <w:rPr>
          <w:rFonts w:ascii="Times New Roman" w:hAnsi="Times New Roman" w:cs="Times New Roman"/>
          <w:sz w:val="24"/>
          <w:szCs w:val="24"/>
        </w:rPr>
        <w:t>atrysk</w:t>
      </w:r>
      <w:r w:rsidR="00DB51CD">
        <w:rPr>
          <w:rFonts w:ascii="Times New Roman" w:hAnsi="Times New Roman" w:cs="Times New Roman"/>
          <w:sz w:val="24"/>
          <w:szCs w:val="24"/>
        </w:rPr>
        <w:t xml:space="preserve">, obowiązkowo w klasie </w:t>
      </w:r>
      <w:proofErr w:type="spellStart"/>
      <w:r w:rsidR="00DB51CD">
        <w:rPr>
          <w:rFonts w:ascii="Times New Roman" w:hAnsi="Times New Roman" w:cs="Times New Roman"/>
          <w:sz w:val="24"/>
          <w:szCs w:val="24"/>
        </w:rPr>
        <w:t>premium</w:t>
      </w:r>
      <w:proofErr w:type="spellEnd"/>
      <w:r w:rsidR="00C75D2B">
        <w:rPr>
          <w:rFonts w:ascii="Times New Roman" w:hAnsi="Times New Roman" w:cs="Times New Roman"/>
          <w:sz w:val="24"/>
          <w:szCs w:val="24"/>
        </w:rPr>
        <w:t xml:space="preserve"> </w:t>
      </w:r>
      <w:r w:rsidR="00DB51CD">
        <w:rPr>
          <w:rFonts w:ascii="Times New Roman" w:hAnsi="Times New Roman" w:cs="Times New Roman"/>
          <w:sz w:val="24"/>
          <w:szCs w:val="24"/>
        </w:rPr>
        <w:t>ma mieć</w:t>
      </w:r>
      <w:r w:rsidR="00C75D2B">
        <w:rPr>
          <w:rFonts w:ascii="Times New Roman" w:hAnsi="Times New Roman" w:cs="Times New Roman"/>
          <w:sz w:val="24"/>
          <w:szCs w:val="24"/>
        </w:rPr>
        <w:t xml:space="preserve"> możliwość regulacji wysokości oraz strumienia wody.</w:t>
      </w:r>
      <w:r w:rsidR="00C82345" w:rsidRPr="00C82345">
        <w:rPr>
          <w:rFonts w:ascii="Times New Roman" w:hAnsi="Times New Roman" w:cs="Times New Roman"/>
          <w:sz w:val="24"/>
          <w:szCs w:val="24"/>
        </w:rPr>
        <w:t xml:space="preserve"> </w:t>
      </w:r>
      <w:r w:rsidR="00DB51CD">
        <w:rPr>
          <w:rFonts w:ascii="Times New Roman" w:hAnsi="Times New Roman" w:cs="Times New Roman"/>
          <w:sz w:val="24"/>
          <w:szCs w:val="24"/>
        </w:rPr>
        <w:t>W kabinie prysznicowej zainstalowana p</w:t>
      </w:r>
      <w:r w:rsidR="00611715">
        <w:rPr>
          <w:rFonts w:ascii="Times New Roman" w:hAnsi="Times New Roman" w:cs="Times New Roman"/>
          <w:sz w:val="24"/>
          <w:szCs w:val="24"/>
        </w:rPr>
        <w:t>ó</w:t>
      </w:r>
      <w:r w:rsidR="00DB51CD">
        <w:rPr>
          <w:rFonts w:ascii="Times New Roman" w:hAnsi="Times New Roman" w:cs="Times New Roman"/>
          <w:sz w:val="24"/>
          <w:szCs w:val="24"/>
        </w:rPr>
        <w:t xml:space="preserve">łka, taka jak w łazience </w:t>
      </w:r>
      <w:r w:rsidR="00611715">
        <w:rPr>
          <w:rFonts w:ascii="Times New Roman" w:hAnsi="Times New Roman" w:cs="Times New Roman"/>
          <w:sz w:val="24"/>
          <w:szCs w:val="24"/>
        </w:rPr>
        <w:br/>
      </w:r>
      <w:r w:rsidR="00DB51CD">
        <w:rPr>
          <w:rFonts w:ascii="Times New Roman" w:hAnsi="Times New Roman" w:cs="Times New Roman"/>
          <w:sz w:val="24"/>
          <w:szCs w:val="24"/>
        </w:rPr>
        <w:t>w pokojach nr</w:t>
      </w:r>
      <w:r w:rsidR="00DB51CD" w:rsidRPr="00DB51CD">
        <w:rPr>
          <w:rFonts w:ascii="Times New Roman" w:hAnsi="Times New Roman" w:cs="Times New Roman"/>
          <w:sz w:val="24"/>
          <w:szCs w:val="24"/>
        </w:rPr>
        <w:t xml:space="preserve"> </w:t>
      </w:r>
      <w:r w:rsidR="00DB51CD">
        <w:rPr>
          <w:rFonts w:ascii="Times New Roman" w:hAnsi="Times New Roman" w:cs="Times New Roman"/>
          <w:sz w:val="24"/>
          <w:szCs w:val="24"/>
        </w:rPr>
        <w:t xml:space="preserve">pokojach nr 311, nr 310,  nr 211 i nr 210, nr 110 i nr 111. </w:t>
      </w:r>
      <w:r w:rsidR="00C75D2B">
        <w:rPr>
          <w:rFonts w:ascii="Times New Roman" w:hAnsi="Times New Roman" w:cs="Times New Roman"/>
          <w:sz w:val="24"/>
          <w:szCs w:val="24"/>
        </w:rPr>
        <w:t>Umywalka wisząca o wymiarze ustalonym z Zamawiającym z baterią jednouchwytową</w:t>
      </w:r>
      <w:r w:rsidR="00B45291">
        <w:rPr>
          <w:rFonts w:ascii="Times New Roman" w:hAnsi="Times New Roman" w:cs="Times New Roman"/>
          <w:sz w:val="24"/>
          <w:szCs w:val="24"/>
        </w:rPr>
        <w:t xml:space="preserve"> w klasie </w:t>
      </w:r>
      <w:proofErr w:type="spellStart"/>
      <w:r w:rsidR="00B45291">
        <w:rPr>
          <w:rFonts w:ascii="Times New Roman" w:hAnsi="Times New Roman" w:cs="Times New Roman"/>
          <w:sz w:val="24"/>
          <w:szCs w:val="24"/>
        </w:rPr>
        <w:t>premium</w:t>
      </w:r>
      <w:proofErr w:type="spellEnd"/>
      <w:r w:rsidR="00C75D2B">
        <w:rPr>
          <w:rFonts w:ascii="Times New Roman" w:hAnsi="Times New Roman" w:cs="Times New Roman"/>
          <w:sz w:val="24"/>
          <w:szCs w:val="24"/>
        </w:rPr>
        <w:t xml:space="preserve"> (wygląd i kształt do ustalenia z Zamawiającym). </w:t>
      </w:r>
      <w:r w:rsidR="008F307E">
        <w:rPr>
          <w:rFonts w:ascii="Times New Roman" w:hAnsi="Times New Roman" w:cs="Times New Roman"/>
          <w:sz w:val="24"/>
          <w:szCs w:val="24"/>
        </w:rPr>
        <w:t>Przed montażem umywalek</w:t>
      </w:r>
      <w:r w:rsidR="00F974CE">
        <w:rPr>
          <w:rFonts w:ascii="Times New Roman" w:hAnsi="Times New Roman" w:cs="Times New Roman"/>
          <w:sz w:val="24"/>
          <w:szCs w:val="24"/>
        </w:rPr>
        <w:t xml:space="preserve">, baterii do umywalek, deszczowni prysznicowych w klasie </w:t>
      </w:r>
      <w:proofErr w:type="spellStart"/>
      <w:r w:rsidR="00F974CE">
        <w:rPr>
          <w:rFonts w:ascii="Times New Roman" w:hAnsi="Times New Roman" w:cs="Times New Roman"/>
          <w:sz w:val="24"/>
          <w:szCs w:val="24"/>
        </w:rPr>
        <w:t>premium</w:t>
      </w:r>
      <w:proofErr w:type="spellEnd"/>
      <w:r w:rsidR="00F974CE">
        <w:rPr>
          <w:rFonts w:ascii="Times New Roman" w:hAnsi="Times New Roman" w:cs="Times New Roman"/>
          <w:sz w:val="24"/>
          <w:szCs w:val="24"/>
        </w:rPr>
        <w:t>, należy okazać je Zamawiającemu i uzyskać jego zgodę na montaż.</w:t>
      </w:r>
    </w:p>
    <w:p w14:paraId="03764BB6" w14:textId="2A4F86E5" w:rsidR="00C75D2B" w:rsidRDefault="00C75D2B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Okładzin</w:t>
      </w:r>
      <w:r w:rsidR="00981080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ścienne z płytek glazura </w:t>
      </w:r>
      <w:r w:rsidR="000924F8">
        <w:rPr>
          <w:rFonts w:ascii="Times New Roman" w:hAnsi="Times New Roman" w:cs="Times New Roman"/>
          <w:sz w:val="24"/>
          <w:szCs w:val="24"/>
        </w:rPr>
        <w:t xml:space="preserve">o wymiarach </w:t>
      </w:r>
      <w:r w:rsidR="00D2108A">
        <w:rPr>
          <w:rFonts w:ascii="Times New Roman" w:hAnsi="Times New Roman" w:cs="Times New Roman"/>
          <w:sz w:val="24"/>
          <w:szCs w:val="24"/>
        </w:rPr>
        <w:t xml:space="preserve">oraz </w:t>
      </w:r>
      <w:r w:rsidR="000924F8">
        <w:rPr>
          <w:rFonts w:ascii="Times New Roman" w:hAnsi="Times New Roman" w:cs="Times New Roman"/>
          <w:sz w:val="24"/>
          <w:szCs w:val="24"/>
        </w:rPr>
        <w:t xml:space="preserve"> kolor </w:t>
      </w:r>
      <w:r w:rsidR="00DB51CD">
        <w:rPr>
          <w:rFonts w:ascii="Times New Roman" w:hAnsi="Times New Roman" w:cs="Times New Roman"/>
          <w:sz w:val="24"/>
          <w:szCs w:val="24"/>
        </w:rPr>
        <w:t xml:space="preserve"> - taki jak w łazienkach</w:t>
      </w:r>
      <w:r w:rsidR="00611715">
        <w:rPr>
          <w:rFonts w:ascii="Times New Roman" w:hAnsi="Times New Roman" w:cs="Times New Roman"/>
          <w:sz w:val="24"/>
          <w:szCs w:val="24"/>
        </w:rPr>
        <w:br/>
      </w:r>
      <w:r w:rsidR="00DB51CD">
        <w:rPr>
          <w:rFonts w:ascii="Times New Roman" w:hAnsi="Times New Roman" w:cs="Times New Roman"/>
          <w:sz w:val="24"/>
          <w:szCs w:val="24"/>
        </w:rPr>
        <w:t xml:space="preserve"> w pokojach nr 31</w:t>
      </w:r>
      <w:r w:rsidR="00564295">
        <w:rPr>
          <w:rFonts w:ascii="Times New Roman" w:hAnsi="Times New Roman" w:cs="Times New Roman"/>
          <w:sz w:val="24"/>
          <w:szCs w:val="24"/>
        </w:rPr>
        <w:t>2</w:t>
      </w:r>
      <w:r w:rsidR="00DB51CD">
        <w:rPr>
          <w:rFonts w:ascii="Times New Roman" w:hAnsi="Times New Roman" w:cs="Times New Roman"/>
          <w:sz w:val="24"/>
          <w:szCs w:val="24"/>
        </w:rPr>
        <w:t>, nr 31</w:t>
      </w:r>
      <w:r w:rsidR="00564295">
        <w:rPr>
          <w:rFonts w:ascii="Times New Roman" w:hAnsi="Times New Roman" w:cs="Times New Roman"/>
          <w:sz w:val="24"/>
          <w:szCs w:val="24"/>
        </w:rPr>
        <w:t>1</w:t>
      </w:r>
      <w:r w:rsidR="00DB51CD">
        <w:rPr>
          <w:rFonts w:ascii="Times New Roman" w:hAnsi="Times New Roman" w:cs="Times New Roman"/>
          <w:sz w:val="24"/>
          <w:szCs w:val="24"/>
        </w:rPr>
        <w:t>,</w:t>
      </w:r>
      <w:r w:rsidR="00D2108A">
        <w:rPr>
          <w:rFonts w:ascii="Times New Roman" w:hAnsi="Times New Roman" w:cs="Times New Roman"/>
          <w:sz w:val="24"/>
          <w:szCs w:val="24"/>
        </w:rPr>
        <w:t xml:space="preserve"> </w:t>
      </w:r>
      <w:r w:rsidR="00DB51CD">
        <w:rPr>
          <w:rFonts w:ascii="Times New Roman" w:hAnsi="Times New Roman" w:cs="Times New Roman"/>
          <w:sz w:val="24"/>
          <w:szCs w:val="24"/>
        </w:rPr>
        <w:t xml:space="preserve"> nr 211 i nr 210, nr 11</w:t>
      </w:r>
      <w:r w:rsidR="00564295">
        <w:rPr>
          <w:rFonts w:ascii="Times New Roman" w:hAnsi="Times New Roman" w:cs="Times New Roman"/>
          <w:sz w:val="24"/>
          <w:szCs w:val="24"/>
        </w:rPr>
        <w:t>1</w:t>
      </w:r>
      <w:r w:rsidR="00DB51CD">
        <w:rPr>
          <w:rFonts w:ascii="Times New Roman" w:hAnsi="Times New Roman" w:cs="Times New Roman"/>
          <w:sz w:val="24"/>
          <w:szCs w:val="24"/>
        </w:rPr>
        <w:t xml:space="preserve"> i nr 11</w:t>
      </w:r>
      <w:r w:rsidR="00564295">
        <w:rPr>
          <w:rFonts w:ascii="Times New Roman" w:hAnsi="Times New Roman" w:cs="Times New Roman"/>
          <w:sz w:val="24"/>
          <w:szCs w:val="24"/>
        </w:rPr>
        <w:t>0</w:t>
      </w:r>
      <w:r w:rsidR="000924F8">
        <w:rPr>
          <w:rFonts w:ascii="Times New Roman" w:hAnsi="Times New Roman" w:cs="Times New Roman"/>
          <w:sz w:val="24"/>
          <w:szCs w:val="24"/>
        </w:rPr>
        <w:t>. Parametry: PEI 5,</w:t>
      </w:r>
      <w:r w:rsidR="003B58F9">
        <w:rPr>
          <w:rFonts w:ascii="Times New Roman" w:hAnsi="Times New Roman" w:cs="Times New Roman"/>
          <w:sz w:val="24"/>
          <w:szCs w:val="24"/>
        </w:rPr>
        <w:t xml:space="preserve"> twardość od 7-10, odporność na plamienie min. 3 klasa, fuga dobrana w stopniu komponującym z glazurą, na podłogę płytki o wysokim stopniu antypoślizgowości – min </w:t>
      </w:r>
      <w:r w:rsidR="00B153DF">
        <w:rPr>
          <w:rFonts w:ascii="Times New Roman" w:hAnsi="Times New Roman" w:cs="Times New Roman"/>
          <w:sz w:val="24"/>
          <w:szCs w:val="24"/>
        </w:rPr>
        <w:t xml:space="preserve">R </w:t>
      </w:r>
      <w:r w:rsidR="003B58F9">
        <w:rPr>
          <w:rFonts w:ascii="Times New Roman" w:hAnsi="Times New Roman" w:cs="Times New Roman"/>
          <w:sz w:val="24"/>
          <w:szCs w:val="24"/>
        </w:rPr>
        <w:t>11.</w:t>
      </w:r>
    </w:p>
    <w:p w14:paraId="657964C7" w14:textId="4B7F78B3" w:rsidR="00B153DF" w:rsidRDefault="00B153DF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Symetrycznie nad umywalką w miejsce glazury będzie wklejone lustro o wymiarach</w:t>
      </w:r>
      <w:r>
        <w:rPr>
          <w:rFonts w:ascii="Times New Roman" w:hAnsi="Times New Roman" w:cs="Times New Roman"/>
          <w:sz w:val="24"/>
          <w:szCs w:val="24"/>
        </w:rPr>
        <w:br/>
        <w:t xml:space="preserve"> ( wys.70 cm x szer. 50 cm)</w:t>
      </w:r>
      <w:r w:rsidR="0020442A">
        <w:rPr>
          <w:rFonts w:ascii="Times New Roman" w:hAnsi="Times New Roman" w:cs="Times New Roman"/>
          <w:sz w:val="24"/>
          <w:szCs w:val="24"/>
        </w:rPr>
        <w:t xml:space="preserve">, </w:t>
      </w:r>
      <w:r w:rsidR="00D2108A">
        <w:rPr>
          <w:rFonts w:ascii="Times New Roman" w:hAnsi="Times New Roman" w:cs="Times New Roman"/>
          <w:sz w:val="24"/>
          <w:szCs w:val="24"/>
        </w:rPr>
        <w:t xml:space="preserve"> lustro takie jak w pokojach nr 311, nr 310,  nr 211</w:t>
      </w:r>
      <w:r w:rsidR="00611715">
        <w:rPr>
          <w:rFonts w:ascii="Times New Roman" w:hAnsi="Times New Roman" w:cs="Times New Roman"/>
          <w:sz w:val="24"/>
          <w:szCs w:val="24"/>
        </w:rPr>
        <w:br/>
      </w:r>
      <w:r w:rsidR="00D2108A">
        <w:rPr>
          <w:rFonts w:ascii="Times New Roman" w:hAnsi="Times New Roman" w:cs="Times New Roman"/>
          <w:sz w:val="24"/>
          <w:szCs w:val="24"/>
        </w:rPr>
        <w:t xml:space="preserve"> i nr 210, nr 11</w:t>
      </w:r>
      <w:r w:rsidR="00853F96">
        <w:rPr>
          <w:rFonts w:ascii="Times New Roman" w:hAnsi="Times New Roman" w:cs="Times New Roman"/>
          <w:sz w:val="24"/>
          <w:szCs w:val="24"/>
        </w:rPr>
        <w:t>1</w:t>
      </w:r>
      <w:r w:rsidR="00D2108A">
        <w:rPr>
          <w:rFonts w:ascii="Times New Roman" w:hAnsi="Times New Roman" w:cs="Times New Roman"/>
          <w:sz w:val="24"/>
          <w:szCs w:val="24"/>
        </w:rPr>
        <w:t xml:space="preserve"> i nr 11</w:t>
      </w:r>
      <w:r w:rsidR="00853F96">
        <w:rPr>
          <w:rFonts w:ascii="Times New Roman" w:hAnsi="Times New Roman" w:cs="Times New Roman"/>
          <w:sz w:val="24"/>
          <w:szCs w:val="24"/>
        </w:rPr>
        <w:t>0</w:t>
      </w:r>
      <w:r w:rsidR="00D210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1080">
        <w:rPr>
          <w:rFonts w:ascii="Times New Roman" w:hAnsi="Times New Roman" w:cs="Times New Roman"/>
          <w:sz w:val="24"/>
          <w:szCs w:val="24"/>
        </w:rPr>
        <w:t>Pod lustrem zamontowana półka, (wielkość, kształt, do ustalenia z Zamawiającym</w:t>
      </w:r>
      <w:r w:rsidR="00D2108A">
        <w:rPr>
          <w:rFonts w:ascii="Times New Roman" w:hAnsi="Times New Roman" w:cs="Times New Roman"/>
          <w:sz w:val="24"/>
          <w:szCs w:val="24"/>
        </w:rPr>
        <w:t>, taka jak w 6 pokojach nr 31</w:t>
      </w:r>
      <w:r w:rsidR="00564295">
        <w:rPr>
          <w:rFonts w:ascii="Times New Roman" w:hAnsi="Times New Roman" w:cs="Times New Roman"/>
          <w:sz w:val="24"/>
          <w:szCs w:val="24"/>
        </w:rPr>
        <w:t>2</w:t>
      </w:r>
      <w:r w:rsidR="00D2108A">
        <w:rPr>
          <w:rFonts w:ascii="Times New Roman" w:hAnsi="Times New Roman" w:cs="Times New Roman"/>
          <w:sz w:val="24"/>
          <w:szCs w:val="24"/>
        </w:rPr>
        <w:t>, nr 31</w:t>
      </w:r>
      <w:r w:rsidR="00564295">
        <w:rPr>
          <w:rFonts w:ascii="Times New Roman" w:hAnsi="Times New Roman" w:cs="Times New Roman"/>
          <w:sz w:val="24"/>
          <w:szCs w:val="24"/>
        </w:rPr>
        <w:t>1</w:t>
      </w:r>
      <w:r w:rsidR="00D2108A">
        <w:rPr>
          <w:rFonts w:ascii="Times New Roman" w:hAnsi="Times New Roman" w:cs="Times New Roman"/>
          <w:sz w:val="24"/>
          <w:szCs w:val="24"/>
        </w:rPr>
        <w:t>,  nr 211 i nr 210, nr 110</w:t>
      </w:r>
      <w:r w:rsidR="00611715">
        <w:rPr>
          <w:rFonts w:ascii="Times New Roman" w:hAnsi="Times New Roman" w:cs="Times New Roman"/>
          <w:sz w:val="24"/>
          <w:szCs w:val="24"/>
        </w:rPr>
        <w:t xml:space="preserve"> </w:t>
      </w:r>
      <w:r w:rsidR="00D2108A">
        <w:rPr>
          <w:rFonts w:ascii="Times New Roman" w:hAnsi="Times New Roman" w:cs="Times New Roman"/>
          <w:sz w:val="24"/>
          <w:szCs w:val="24"/>
        </w:rPr>
        <w:t xml:space="preserve"> i nr 111</w:t>
      </w:r>
      <w:r w:rsidR="00981080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>Bezpośrednio przy lustrze należy zainstalować podwójne gniazdo elektryczne, w tym jedno gniazdo hermetycznie zamykane</w:t>
      </w:r>
      <w:r w:rsidR="00C82345">
        <w:rPr>
          <w:rFonts w:ascii="Times New Roman" w:hAnsi="Times New Roman" w:cs="Times New Roman"/>
          <w:sz w:val="24"/>
          <w:szCs w:val="24"/>
        </w:rPr>
        <w:t>, a drugie</w:t>
      </w:r>
      <w:r w:rsidR="00981080">
        <w:rPr>
          <w:rFonts w:ascii="Times New Roman" w:hAnsi="Times New Roman" w:cs="Times New Roman"/>
          <w:sz w:val="24"/>
          <w:szCs w:val="24"/>
        </w:rPr>
        <w:t xml:space="preserve">, do uzgodnienia </w:t>
      </w:r>
      <w:r w:rsidR="0020442A">
        <w:rPr>
          <w:rFonts w:ascii="Times New Roman" w:hAnsi="Times New Roman" w:cs="Times New Roman"/>
          <w:sz w:val="24"/>
          <w:szCs w:val="24"/>
        </w:rPr>
        <w:br/>
      </w:r>
      <w:r w:rsidR="00981080">
        <w:rPr>
          <w:rFonts w:ascii="Times New Roman" w:hAnsi="Times New Roman" w:cs="Times New Roman"/>
          <w:sz w:val="24"/>
          <w:szCs w:val="24"/>
        </w:rPr>
        <w:t xml:space="preserve">z Zamawiającym, </w:t>
      </w:r>
      <w:r w:rsidR="00C82345">
        <w:rPr>
          <w:rFonts w:ascii="Times New Roman" w:hAnsi="Times New Roman" w:cs="Times New Roman"/>
          <w:sz w:val="24"/>
          <w:szCs w:val="24"/>
        </w:rPr>
        <w:t>umożliwiające</w:t>
      </w:r>
      <w:r w:rsidR="00981080">
        <w:rPr>
          <w:rFonts w:ascii="Times New Roman" w:hAnsi="Times New Roman" w:cs="Times New Roman"/>
          <w:sz w:val="24"/>
          <w:szCs w:val="24"/>
        </w:rPr>
        <w:t xml:space="preserve"> podłączenie suszarki, usytuowanie gniazd winno uwzględniać zasady bezpieczeństwa.</w:t>
      </w:r>
    </w:p>
    <w:p w14:paraId="55AC052D" w14:textId="754C2E90" w:rsidR="00981080" w:rsidRDefault="00981080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Symetrycznie osiowo nad umywalką będzie zamontowany </w:t>
      </w:r>
      <w:r w:rsidR="00AC61DE">
        <w:rPr>
          <w:rFonts w:ascii="Times New Roman" w:hAnsi="Times New Roman" w:cs="Times New Roman"/>
          <w:sz w:val="24"/>
          <w:szCs w:val="24"/>
        </w:rPr>
        <w:t>punkt świetlny (kinkiet). Oświetleniem zasadniczym będzie plafon biały – LED, parametry analogiczne jak przy plafonach w pokoju.</w:t>
      </w:r>
    </w:p>
    <w:p w14:paraId="34FEC0C6" w14:textId="744653C6" w:rsidR="003E735C" w:rsidRDefault="003E735C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Montaż instalacji i oświetlenia taki jak w 6 pokojach</w:t>
      </w:r>
      <w:r w:rsidR="0020442A" w:rsidRPr="0020442A">
        <w:rPr>
          <w:rFonts w:ascii="Times New Roman" w:hAnsi="Times New Roman" w:cs="Times New Roman"/>
          <w:sz w:val="24"/>
          <w:szCs w:val="24"/>
        </w:rPr>
        <w:t xml:space="preserve"> </w:t>
      </w:r>
      <w:r w:rsidR="0020442A">
        <w:rPr>
          <w:rFonts w:ascii="Times New Roman" w:hAnsi="Times New Roman" w:cs="Times New Roman"/>
          <w:sz w:val="24"/>
          <w:szCs w:val="24"/>
        </w:rPr>
        <w:t>nr 311, nr 310,  nr 211 i nr 210, nr 11</w:t>
      </w:r>
      <w:r w:rsidR="00853F96">
        <w:rPr>
          <w:rFonts w:ascii="Times New Roman" w:hAnsi="Times New Roman" w:cs="Times New Roman"/>
          <w:sz w:val="24"/>
          <w:szCs w:val="24"/>
        </w:rPr>
        <w:t>1</w:t>
      </w:r>
      <w:r w:rsidR="0020442A">
        <w:rPr>
          <w:rFonts w:ascii="Times New Roman" w:hAnsi="Times New Roman" w:cs="Times New Roman"/>
          <w:sz w:val="24"/>
          <w:szCs w:val="24"/>
        </w:rPr>
        <w:t xml:space="preserve">  i nr 11</w:t>
      </w:r>
      <w:r w:rsidR="00853F96">
        <w:rPr>
          <w:rFonts w:ascii="Times New Roman" w:hAnsi="Times New Roman" w:cs="Times New Roman"/>
          <w:sz w:val="24"/>
          <w:szCs w:val="24"/>
        </w:rPr>
        <w:t>0</w:t>
      </w:r>
      <w:r w:rsidR="0020442A">
        <w:rPr>
          <w:rFonts w:ascii="Times New Roman" w:hAnsi="Times New Roman" w:cs="Times New Roman"/>
          <w:sz w:val="24"/>
          <w:szCs w:val="24"/>
        </w:rPr>
        <w:t xml:space="preserve">) </w:t>
      </w:r>
      <w:r w:rsidR="002B702A">
        <w:rPr>
          <w:rFonts w:ascii="Times New Roman" w:hAnsi="Times New Roman" w:cs="Times New Roman"/>
          <w:sz w:val="24"/>
          <w:szCs w:val="24"/>
        </w:rPr>
        <w:t xml:space="preserve"> wykonanych </w:t>
      </w:r>
      <w:r w:rsidR="0020442A">
        <w:rPr>
          <w:rFonts w:ascii="Times New Roman" w:hAnsi="Times New Roman" w:cs="Times New Roman"/>
          <w:sz w:val="24"/>
          <w:szCs w:val="24"/>
        </w:rPr>
        <w:t xml:space="preserve">w </w:t>
      </w:r>
      <w:r w:rsidR="00027AF0">
        <w:rPr>
          <w:rFonts w:ascii="Times New Roman" w:hAnsi="Times New Roman" w:cs="Times New Roman"/>
          <w:sz w:val="24"/>
          <w:szCs w:val="24"/>
        </w:rPr>
        <w:t>II Części</w:t>
      </w:r>
      <w:r w:rsidR="00611715">
        <w:rPr>
          <w:rFonts w:ascii="Times New Roman" w:hAnsi="Times New Roman" w:cs="Times New Roman"/>
          <w:sz w:val="24"/>
          <w:szCs w:val="24"/>
        </w:rPr>
        <w:t xml:space="preserve"> Inwestycji</w:t>
      </w:r>
      <w:r w:rsidR="00027AF0">
        <w:rPr>
          <w:rFonts w:ascii="Times New Roman" w:hAnsi="Times New Roman" w:cs="Times New Roman"/>
          <w:sz w:val="24"/>
          <w:szCs w:val="24"/>
        </w:rPr>
        <w:t xml:space="preserve"> </w:t>
      </w:r>
      <w:r w:rsidR="00564295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2025 r.</w:t>
      </w:r>
    </w:p>
    <w:p w14:paraId="4293AE82" w14:textId="58F684AC" w:rsidR="00AC61DE" w:rsidRDefault="00AC61DE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Wszystkie zaproponowane rozwiązania muszą być systemowe i produkowane seryjnie, wyposażenie pomieszczeń i jego rozmieszczenie należy przedstawić Zamawiającemu do ostatecznej akceptacji.</w:t>
      </w:r>
    </w:p>
    <w:p w14:paraId="06F2588C" w14:textId="10438436" w:rsidR="00375031" w:rsidRDefault="00375031" w:rsidP="00D20A7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Dopuszcza się możliwość zmiany przedstawionych rozwiązań po uzgodnieniu z Zamawiającym w przypadku trudności z dostępnością danego asortymentu, materiału.</w:t>
      </w:r>
    </w:p>
    <w:p w14:paraId="6B447E42" w14:textId="7C969252" w:rsidR="00B21D30" w:rsidRPr="00B21D30" w:rsidRDefault="002733B2" w:rsidP="00853F96">
      <w:pPr>
        <w:pStyle w:val="Akapitzlis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prawo do wniesienia uwag w trakcie trwania inwestycji w przypadku zmiany aranżacji nieznacznej części pomieszczeń lub jego fragmentu, co nie będzie miało wpływu na wartość zamówienia.</w:t>
      </w:r>
    </w:p>
    <w:sectPr w:rsidR="00B21D30" w:rsidRPr="00B21D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32FCD" w14:textId="77777777" w:rsidR="005D05CA" w:rsidRDefault="005D05CA" w:rsidP="0011612A">
      <w:pPr>
        <w:spacing w:after="0" w:line="240" w:lineRule="auto"/>
      </w:pPr>
      <w:r>
        <w:separator/>
      </w:r>
    </w:p>
  </w:endnote>
  <w:endnote w:type="continuationSeparator" w:id="0">
    <w:p w14:paraId="78395C3D" w14:textId="77777777" w:rsidR="005D05CA" w:rsidRDefault="005D05CA" w:rsidP="00116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BAF98" w14:textId="77777777" w:rsidR="005D05CA" w:rsidRDefault="005D05CA" w:rsidP="0011612A">
      <w:pPr>
        <w:spacing w:after="0" w:line="240" w:lineRule="auto"/>
      </w:pPr>
      <w:r>
        <w:separator/>
      </w:r>
    </w:p>
  </w:footnote>
  <w:footnote w:type="continuationSeparator" w:id="0">
    <w:p w14:paraId="7B361013" w14:textId="77777777" w:rsidR="005D05CA" w:rsidRDefault="005D05CA" w:rsidP="00116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53695C"/>
    <w:multiLevelType w:val="hybridMultilevel"/>
    <w:tmpl w:val="863A0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605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D30"/>
    <w:rsid w:val="0002697A"/>
    <w:rsid w:val="00027AF0"/>
    <w:rsid w:val="000366FA"/>
    <w:rsid w:val="00042BC4"/>
    <w:rsid w:val="00054D2A"/>
    <w:rsid w:val="00072798"/>
    <w:rsid w:val="000924F8"/>
    <w:rsid w:val="000D6937"/>
    <w:rsid w:val="00106562"/>
    <w:rsid w:val="0011612A"/>
    <w:rsid w:val="00124279"/>
    <w:rsid w:val="001956F5"/>
    <w:rsid w:val="001D0854"/>
    <w:rsid w:val="001E002C"/>
    <w:rsid w:val="001F11F3"/>
    <w:rsid w:val="00202197"/>
    <w:rsid w:val="0020442A"/>
    <w:rsid w:val="00241D13"/>
    <w:rsid w:val="00242330"/>
    <w:rsid w:val="002608D4"/>
    <w:rsid w:val="002733B2"/>
    <w:rsid w:val="002B702A"/>
    <w:rsid w:val="002F3188"/>
    <w:rsid w:val="003046D1"/>
    <w:rsid w:val="00327332"/>
    <w:rsid w:val="00375031"/>
    <w:rsid w:val="00387C16"/>
    <w:rsid w:val="0039638B"/>
    <w:rsid w:val="003B58F9"/>
    <w:rsid w:val="003D2ACB"/>
    <w:rsid w:val="003E735C"/>
    <w:rsid w:val="004153D3"/>
    <w:rsid w:val="0042453F"/>
    <w:rsid w:val="00453D2B"/>
    <w:rsid w:val="004613A4"/>
    <w:rsid w:val="00482056"/>
    <w:rsid w:val="004A6F2C"/>
    <w:rsid w:val="004B2F2A"/>
    <w:rsid w:val="00507CB6"/>
    <w:rsid w:val="00511C02"/>
    <w:rsid w:val="0052293A"/>
    <w:rsid w:val="00533631"/>
    <w:rsid w:val="00557A02"/>
    <w:rsid w:val="0056005C"/>
    <w:rsid w:val="00564295"/>
    <w:rsid w:val="005B3008"/>
    <w:rsid w:val="005D05CA"/>
    <w:rsid w:val="005E1E9C"/>
    <w:rsid w:val="005F7539"/>
    <w:rsid w:val="00605ED2"/>
    <w:rsid w:val="00611715"/>
    <w:rsid w:val="0062540E"/>
    <w:rsid w:val="00641545"/>
    <w:rsid w:val="006A4794"/>
    <w:rsid w:val="006D2771"/>
    <w:rsid w:val="006E6A73"/>
    <w:rsid w:val="007D57EE"/>
    <w:rsid w:val="007F4FBB"/>
    <w:rsid w:val="00852F8D"/>
    <w:rsid w:val="00853F96"/>
    <w:rsid w:val="008569C9"/>
    <w:rsid w:val="00857665"/>
    <w:rsid w:val="00882451"/>
    <w:rsid w:val="008E0DFE"/>
    <w:rsid w:val="008E6F0C"/>
    <w:rsid w:val="008F1FCA"/>
    <w:rsid w:val="008F307E"/>
    <w:rsid w:val="009151B7"/>
    <w:rsid w:val="00915AE5"/>
    <w:rsid w:val="009702CD"/>
    <w:rsid w:val="00981080"/>
    <w:rsid w:val="0098441A"/>
    <w:rsid w:val="009B0253"/>
    <w:rsid w:val="009D4671"/>
    <w:rsid w:val="00A3346E"/>
    <w:rsid w:val="00A34760"/>
    <w:rsid w:val="00A375BC"/>
    <w:rsid w:val="00A6770D"/>
    <w:rsid w:val="00A73E38"/>
    <w:rsid w:val="00A817C0"/>
    <w:rsid w:val="00A90881"/>
    <w:rsid w:val="00AC61DE"/>
    <w:rsid w:val="00AD5CB2"/>
    <w:rsid w:val="00B014F6"/>
    <w:rsid w:val="00B153DF"/>
    <w:rsid w:val="00B16B0F"/>
    <w:rsid w:val="00B20CD2"/>
    <w:rsid w:val="00B21D30"/>
    <w:rsid w:val="00B30EA8"/>
    <w:rsid w:val="00B45291"/>
    <w:rsid w:val="00B643BB"/>
    <w:rsid w:val="00BB7479"/>
    <w:rsid w:val="00BD7D55"/>
    <w:rsid w:val="00C245F8"/>
    <w:rsid w:val="00C26D69"/>
    <w:rsid w:val="00C30BB5"/>
    <w:rsid w:val="00C5453A"/>
    <w:rsid w:val="00C66F8D"/>
    <w:rsid w:val="00C70A8A"/>
    <w:rsid w:val="00C75D2B"/>
    <w:rsid w:val="00C82345"/>
    <w:rsid w:val="00CA5A40"/>
    <w:rsid w:val="00CB3582"/>
    <w:rsid w:val="00CE3416"/>
    <w:rsid w:val="00D145DB"/>
    <w:rsid w:val="00D20A7D"/>
    <w:rsid w:val="00D2108A"/>
    <w:rsid w:val="00D30BF1"/>
    <w:rsid w:val="00D758A7"/>
    <w:rsid w:val="00DB09A9"/>
    <w:rsid w:val="00DB51CD"/>
    <w:rsid w:val="00DB5396"/>
    <w:rsid w:val="00DD19A7"/>
    <w:rsid w:val="00E0375C"/>
    <w:rsid w:val="00E8007A"/>
    <w:rsid w:val="00E8333C"/>
    <w:rsid w:val="00EB1FD4"/>
    <w:rsid w:val="00ED0421"/>
    <w:rsid w:val="00EF1CDA"/>
    <w:rsid w:val="00F80FAB"/>
    <w:rsid w:val="00F974CE"/>
    <w:rsid w:val="00FA720B"/>
    <w:rsid w:val="00FB29BA"/>
    <w:rsid w:val="00FB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7B1E"/>
  <w15:docId w15:val="{67D86386-4AEC-4F5E-9982-34447C49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1D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1D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1D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1D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1D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1D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1D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1D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1D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1D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1D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1D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1D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1D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1D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1D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1D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1D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1D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1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1D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1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1D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1D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1D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1D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1D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1D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1D30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612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612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612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69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693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69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1546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AKedzia</dc:creator>
  <cp:lastModifiedBy>AJanicki</cp:lastModifiedBy>
  <cp:revision>2</cp:revision>
  <cp:lastPrinted>2026-03-31T12:04:00Z</cp:lastPrinted>
  <dcterms:created xsi:type="dcterms:W3CDTF">2026-03-31T12:46:00Z</dcterms:created>
  <dcterms:modified xsi:type="dcterms:W3CDTF">2026-03-31T12:46:00Z</dcterms:modified>
</cp:coreProperties>
</file>